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C33" w:rsidRDefault="00042905" w:rsidP="001A20EF">
      <w:r>
        <w:tab/>
      </w:r>
      <w:r w:rsidR="00C91DD9">
        <w:tab/>
      </w:r>
      <w:r w:rsidR="00027547">
        <w:tab/>
      </w:r>
    </w:p>
    <w:p w:rsidR="00976AFE" w:rsidRPr="00342A2F" w:rsidRDefault="00976AFE" w:rsidP="007B04C7">
      <w:pPr>
        <w:ind w:left="-567"/>
        <w:jc w:val="center"/>
        <w:rPr>
          <w:rFonts w:asciiTheme="minorHAnsi" w:hAnsiTheme="minorHAnsi"/>
          <w:b/>
          <w:u w:val="single"/>
        </w:rPr>
      </w:pPr>
      <w:r w:rsidRPr="00342A2F">
        <w:rPr>
          <w:rFonts w:asciiTheme="minorHAnsi" w:hAnsiTheme="minorHAnsi"/>
          <w:b/>
          <w:u w:val="single"/>
        </w:rPr>
        <w:t>TERMO DE REFERÊNCIA</w:t>
      </w:r>
    </w:p>
    <w:p w:rsidR="00976AFE" w:rsidRPr="007B04C7" w:rsidRDefault="00976AFE" w:rsidP="007B04C7">
      <w:pPr>
        <w:ind w:left="-567"/>
        <w:jc w:val="center"/>
        <w:rPr>
          <w:rFonts w:asciiTheme="minorHAnsi" w:hAnsiTheme="minorHAnsi"/>
        </w:rPr>
      </w:pPr>
    </w:p>
    <w:p w:rsidR="00A425D7" w:rsidRPr="007B04C7" w:rsidRDefault="007B04C7" w:rsidP="007B04C7">
      <w:pPr>
        <w:pStyle w:val="PargrafodaLista"/>
        <w:spacing w:line="276" w:lineRule="auto"/>
        <w:ind w:left="-567"/>
        <w:jc w:val="both"/>
        <w:rPr>
          <w:rFonts w:asciiTheme="minorHAnsi" w:hAnsiTheme="minorHAnsi"/>
          <w:color w:val="000000"/>
        </w:rPr>
      </w:pPr>
      <w:r>
        <w:rPr>
          <w:rFonts w:asciiTheme="minorHAnsi" w:hAnsiTheme="minorHAnsi"/>
          <w:b/>
        </w:rPr>
        <w:t xml:space="preserve">1. </w:t>
      </w:r>
      <w:r w:rsidR="00BD783E" w:rsidRPr="007B04C7">
        <w:rPr>
          <w:rFonts w:asciiTheme="minorHAnsi" w:hAnsiTheme="minorHAnsi"/>
          <w:b/>
        </w:rPr>
        <w:t>OBJET</w:t>
      </w:r>
      <w:r w:rsidR="00A425D7" w:rsidRPr="007B04C7">
        <w:rPr>
          <w:rFonts w:asciiTheme="minorHAnsi" w:hAnsiTheme="minorHAnsi"/>
          <w:b/>
        </w:rPr>
        <w:t>O</w:t>
      </w:r>
    </w:p>
    <w:p w:rsidR="007B04C7" w:rsidRPr="007B04C7" w:rsidRDefault="00C06EE8" w:rsidP="007B04C7">
      <w:pPr>
        <w:spacing w:line="276" w:lineRule="auto"/>
        <w:ind w:left="-567"/>
        <w:jc w:val="both"/>
        <w:rPr>
          <w:rFonts w:asciiTheme="minorHAnsi" w:hAnsiTheme="minorHAnsi"/>
        </w:rPr>
      </w:pPr>
      <w:proofErr w:type="gramStart"/>
      <w:r>
        <w:rPr>
          <w:rFonts w:asciiTheme="minorHAnsi" w:hAnsiTheme="minorHAnsi"/>
        </w:rPr>
        <w:t>1.1 Contratação</w:t>
      </w:r>
      <w:proofErr w:type="gramEnd"/>
      <w:r w:rsidR="00C86178">
        <w:rPr>
          <w:rFonts w:asciiTheme="minorHAnsi" w:hAnsiTheme="minorHAnsi"/>
        </w:rPr>
        <w:t xml:space="preserve"> de</w:t>
      </w:r>
      <w:r w:rsidR="00686607" w:rsidRPr="007B04C7">
        <w:rPr>
          <w:rFonts w:asciiTheme="minorHAnsi" w:hAnsiTheme="minorHAnsi"/>
        </w:rPr>
        <w:t xml:space="preserve"> empresa</w:t>
      </w:r>
      <w:r w:rsidR="00C86178">
        <w:rPr>
          <w:rFonts w:asciiTheme="minorHAnsi" w:hAnsiTheme="minorHAnsi"/>
        </w:rPr>
        <w:t>(s)</w:t>
      </w:r>
      <w:r w:rsidR="00E060FE">
        <w:rPr>
          <w:rFonts w:asciiTheme="minorHAnsi" w:hAnsiTheme="minorHAnsi"/>
        </w:rPr>
        <w:t xml:space="preserve"> para fornecimento de </w:t>
      </w:r>
      <w:r w:rsidR="00773780">
        <w:rPr>
          <w:rFonts w:asciiTheme="minorHAnsi" w:hAnsiTheme="minorHAnsi"/>
        </w:rPr>
        <w:t>Testes Rápido</w:t>
      </w:r>
      <w:r w:rsidR="00E12724">
        <w:rPr>
          <w:rFonts w:asciiTheme="minorHAnsi" w:hAnsiTheme="minorHAnsi"/>
        </w:rPr>
        <w:t>s</w:t>
      </w:r>
      <w:r w:rsidR="00E74DC9" w:rsidRPr="007B04C7">
        <w:rPr>
          <w:rFonts w:asciiTheme="minorHAnsi" w:hAnsiTheme="minorHAnsi"/>
        </w:rPr>
        <w:t>,</w:t>
      </w:r>
      <w:r w:rsidR="009F5351">
        <w:rPr>
          <w:rFonts w:asciiTheme="minorHAnsi" w:hAnsiTheme="minorHAnsi"/>
        </w:rPr>
        <w:t xml:space="preserve"> Testes RT – PC, </w:t>
      </w:r>
      <w:r w:rsidR="00E12724">
        <w:rPr>
          <w:rFonts w:asciiTheme="minorHAnsi" w:hAnsiTheme="minorHAnsi"/>
        </w:rPr>
        <w:t>Teste Sorológico</w:t>
      </w:r>
      <w:r w:rsidR="009F5351">
        <w:rPr>
          <w:rFonts w:asciiTheme="minorHAnsi" w:hAnsiTheme="minorHAnsi"/>
        </w:rPr>
        <w:t xml:space="preserve"> e Teste Antígeno</w:t>
      </w:r>
      <w:r w:rsidR="00E12724">
        <w:rPr>
          <w:rFonts w:asciiTheme="minorHAnsi" w:hAnsiTheme="minorHAnsi"/>
        </w:rPr>
        <w:t>,</w:t>
      </w:r>
      <w:r w:rsidR="009F5258">
        <w:rPr>
          <w:rFonts w:asciiTheme="minorHAnsi" w:hAnsiTheme="minorHAnsi"/>
        </w:rPr>
        <w:t xml:space="preserve"> sob sistema de </w:t>
      </w:r>
      <w:r w:rsidR="00E12724">
        <w:rPr>
          <w:rFonts w:asciiTheme="minorHAnsi" w:hAnsiTheme="minorHAnsi"/>
        </w:rPr>
        <w:t>registro de preços,</w:t>
      </w:r>
      <w:r w:rsidR="00E74DC9" w:rsidRPr="007B04C7">
        <w:rPr>
          <w:rFonts w:asciiTheme="minorHAnsi" w:hAnsiTheme="minorHAnsi"/>
        </w:rPr>
        <w:t xml:space="preserve"> a fim de atender as necessidades da Secretaria Municipal de Saúde.</w:t>
      </w:r>
    </w:p>
    <w:tbl>
      <w:tblPr>
        <w:tblStyle w:val="Tabelacomgrade"/>
        <w:tblpPr w:leftFromText="141" w:rightFromText="141" w:vertAnchor="text" w:horzAnchor="margin" w:tblpY="116"/>
        <w:tblW w:w="9606" w:type="dxa"/>
        <w:tblLayout w:type="fixed"/>
        <w:tblLook w:val="04A0" w:firstRow="1" w:lastRow="0" w:firstColumn="1" w:lastColumn="0" w:noHBand="0" w:noVBand="1"/>
      </w:tblPr>
      <w:tblGrid>
        <w:gridCol w:w="1188"/>
        <w:gridCol w:w="2986"/>
        <w:gridCol w:w="754"/>
        <w:gridCol w:w="850"/>
        <w:gridCol w:w="1985"/>
        <w:gridCol w:w="1843"/>
      </w:tblGrid>
      <w:tr w:rsidR="00E12724" w:rsidTr="0032649A">
        <w:tc>
          <w:tcPr>
            <w:tcW w:w="1188" w:type="dxa"/>
          </w:tcPr>
          <w:p w:rsidR="00E12724" w:rsidRPr="003B5620" w:rsidRDefault="00E12724" w:rsidP="007B04C7">
            <w:pPr>
              <w:spacing w:line="276" w:lineRule="auto"/>
              <w:jc w:val="center"/>
              <w:rPr>
                <w:rFonts w:asciiTheme="minorHAnsi" w:hAnsiTheme="minorHAnsi"/>
                <w:b/>
                <w:sz w:val="20"/>
              </w:rPr>
            </w:pPr>
            <w:r w:rsidRPr="003B5620">
              <w:rPr>
                <w:rFonts w:asciiTheme="minorHAnsi" w:hAnsiTheme="minorHAnsi"/>
                <w:b/>
                <w:sz w:val="20"/>
              </w:rPr>
              <w:t>Item</w:t>
            </w:r>
          </w:p>
        </w:tc>
        <w:tc>
          <w:tcPr>
            <w:tcW w:w="2986" w:type="dxa"/>
          </w:tcPr>
          <w:p w:rsidR="00E12724" w:rsidRPr="003B5620" w:rsidRDefault="00E12724" w:rsidP="007B04C7">
            <w:pPr>
              <w:spacing w:line="276" w:lineRule="auto"/>
              <w:jc w:val="center"/>
              <w:rPr>
                <w:rFonts w:asciiTheme="minorHAnsi" w:hAnsiTheme="minorHAnsi"/>
                <w:b/>
                <w:sz w:val="20"/>
              </w:rPr>
            </w:pPr>
            <w:r w:rsidRPr="003B5620">
              <w:rPr>
                <w:rFonts w:asciiTheme="minorHAnsi" w:hAnsiTheme="minorHAnsi"/>
                <w:b/>
                <w:sz w:val="20"/>
              </w:rPr>
              <w:t>Descrição</w:t>
            </w:r>
          </w:p>
        </w:tc>
        <w:tc>
          <w:tcPr>
            <w:tcW w:w="754" w:type="dxa"/>
          </w:tcPr>
          <w:p w:rsidR="00E12724" w:rsidRPr="007B04C7" w:rsidRDefault="00E12724" w:rsidP="007B04C7">
            <w:pPr>
              <w:spacing w:line="276" w:lineRule="auto"/>
              <w:jc w:val="center"/>
              <w:rPr>
                <w:rFonts w:asciiTheme="minorHAnsi" w:hAnsiTheme="minorHAnsi"/>
                <w:b/>
              </w:rPr>
            </w:pPr>
            <w:r w:rsidRPr="007B04C7">
              <w:rPr>
                <w:rFonts w:asciiTheme="minorHAnsi" w:hAnsiTheme="minorHAnsi"/>
                <w:b/>
              </w:rPr>
              <w:t>Unid</w:t>
            </w:r>
            <w:r>
              <w:rPr>
                <w:rFonts w:asciiTheme="minorHAnsi" w:hAnsiTheme="minorHAnsi"/>
                <w:b/>
              </w:rPr>
              <w:t>.</w:t>
            </w:r>
          </w:p>
        </w:tc>
        <w:tc>
          <w:tcPr>
            <w:tcW w:w="850" w:type="dxa"/>
          </w:tcPr>
          <w:p w:rsidR="00E12724" w:rsidRPr="007B04C7" w:rsidRDefault="00E12724" w:rsidP="007B04C7">
            <w:pPr>
              <w:spacing w:line="276" w:lineRule="auto"/>
              <w:jc w:val="center"/>
              <w:rPr>
                <w:rFonts w:asciiTheme="minorHAnsi" w:hAnsiTheme="minorHAnsi"/>
                <w:b/>
              </w:rPr>
            </w:pPr>
            <w:r w:rsidRPr="007B04C7">
              <w:rPr>
                <w:rFonts w:asciiTheme="minorHAnsi" w:hAnsiTheme="minorHAnsi"/>
                <w:b/>
              </w:rPr>
              <w:t>Qua</w:t>
            </w:r>
            <w:r>
              <w:rPr>
                <w:rFonts w:asciiTheme="minorHAnsi" w:hAnsiTheme="minorHAnsi"/>
                <w:b/>
              </w:rPr>
              <w:t>nt</w:t>
            </w:r>
          </w:p>
        </w:tc>
        <w:tc>
          <w:tcPr>
            <w:tcW w:w="1985" w:type="dxa"/>
          </w:tcPr>
          <w:p w:rsidR="00E12724" w:rsidRPr="007B04C7" w:rsidRDefault="00E12724" w:rsidP="007B04C7">
            <w:pPr>
              <w:spacing w:line="276" w:lineRule="auto"/>
              <w:jc w:val="center"/>
              <w:rPr>
                <w:rFonts w:asciiTheme="minorHAnsi" w:hAnsiTheme="minorHAnsi"/>
                <w:b/>
              </w:rPr>
            </w:pPr>
            <w:r w:rsidRPr="007B04C7">
              <w:rPr>
                <w:rFonts w:asciiTheme="minorHAnsi" w:hAnsiTheme="minorHAnsi"/>
                <w:b/>
              </w:rPr>
              <w:t>Valor unitário</w:t>
            </w:r>
            <w:r>
              <w:rPr>
                <w:rFonts w:asciiTheme="minorHAnsi" w:hAnsiTheme="minorHAnsi"/>
                <w:b/>
              </w:rPr>
              <w:t xml:space="preserve"> Médio</w:t>
            </w:r>
          </w:p>
        </w:tc>
        <w:tc>
          <w:tcPr>
            <w:tcW w:w="1843" w:type="dxa"/>
          </w:tcPr>
          <w:p w:rsidR="00E12724" w:rsidRPr="007B04C7" w:rsidRDefault="00E12724" w:rsidP="007B04C7">
            <w:pPr>
              <w:spacing w:line="276" w:lineRule="auto"/>
              <w:jc w:val="center"/>
              <w:rPr>
                <w:rFonts w:asciiTheme="minorHAnsi" w:hAnsiTheme="minorHAnsi"/>
                <w:b/>
              </w:rPr>
            </w:pPr>
            <w:r w:rsidRPr="007B04C7">
              <w:rPr>
                <w:rFonts w:asciiTheme="minorHAnsi" w:hAnsiTheme="minorHAnsi"/>
                <w:b/>
              </w:rPr>
              <w:t>Valor total</w:t>
            </w:r>
            <w:r>
              <w:rPr>
                <w:rFonts w:asciiTheme="minorHAnsi" w:hAnsiTheme="minorHAnsi"/>
                <w:b/>
              </w:rPr>
              <w:t xml:space="preserve"> Médio</w:t>
            </w:r>
          </w:p>
        </w:tc>
      </w:tr>
      <w:tr w:rsidR="00E12724" w:rsidTr="0032649A">
        <w:tc>
          <w:tcPr>
            <w:tcW w:w="1188" w:type="dxa"/>
          </w:tcPr>
          <w:p w:rsidR="00E12724" w:rsidRPr="003B5620" w:rsidRDefault="00E12724" w:rsidP="00C06EE8">
            <w:pPr>
              <w:spacing w:line="276" w:lineRule="auto"/>
              <w:jc w:val="center"/>
              <w:rPr>
                <w:rFonts w:asciiTheme="minorHAnsi" w:hAnsiTheme="minorHAnsi"/>
                <w:sz w:val="20"/>
              </w:rPr>
            </w:pPr>
            <w:r w:rsidRPr="003B5620">
              <w:rPr>
                <w:rFonts w:asciiTheme="minorHAnsi" w:hAnsiTheme="minorHAnsi"/>
                <w:sz w:val="20"/>
              </w:rPr>
              <w:t>Teste Rápido – IGG</w:t>
            </w:r>
            <w:r w:rsidR="00847BF1" w:rsidRPr="003B5620">
              <w:rPr>
                <w:rFonts w:asciiTheme="minorHAnsi" w:hAnsiTheme="minorHAnsi"/>
                <w:sz w:val="20"/>
              </w:rPr>
              <w:t xml:space="preserve"> </w:t>
            </w:r>
            <w:r w:rsidR="00C171C2" w:rsidRPr="003B5620">
              <w:rPr>
                <w:rFonts w:asciiTheme="minorHAnsi" w:hAnsiTheme="minorHAnsi"/>
                <w:sz w:val="20"/>
              </w:rPr>
              <w:t>–</w:t>
            </w:r>
            <w:r w:rsidR="00847BF1" w:rsidRPr="003B5620">
              <w:rPr>
                <w:rFonts w:asciiTheme="minorHAnsi" w:hAnsiTheme="minorHAnsi"/>
                <w:sz w:val="20"/>
              </w:rPr>
              <w:t xml:space="preserve"> IGM</w:t>
            </w:r>
            <w:r w:rsidR="00C171C2" w:rsidRPr="003B5620">
              <w:rPr>
                <w:rFonts w:asciiTheme="minorHAnsi" w:hAnsiTheme="minorHAnsi"/>
                <w:sz w:val="20"/>
              </w:rPr>
              <w:t xml:space="preserve"> Covid-19</w:t>
            </w:r>
            <w:proofErr w:type="gramStart"/>
            <w:r w:rsidRPr="003B5620">
              <w:rPr>
                <w:rFonts w:asciiTheme="minorHAnsi" w:hAnsiTheme="minorHAnsi"/>
                <w:sz w:val="20"/>
              </w:rPr>
              <w:t xml:space="preserve">  </w:t>
            </w:r>
          </w:p>
        </w:tc>
        <w:tc>
          <w:tcPr>
            <w:tcW w:w="2986" w:type="dxa"/>
          </w:tcPr>
          <w:p w:rsidR="00E12724" w:rsidRPr="003B5620" w:rsidRDefault="00E12724" w:rsidP="00F23C35">
            <w:pPr>
              <w:spacing w:line="276" w:lineRule="auto"/>
              <w:jc w:val="center"/>
              <w:rPr>
                <w:rFonts w:asciiTheme="minorHAnsi" w:hAnsiTheme="minorHAnsi"/>
                <w:sz w:val="20"/>
              </w:rPr>
            </w:pPr>
            <w:proofErr w:type="gramEnd"/>
            <w:r w:rsidRPr="003B5620">
              <w:rPr>
                <w:rFonts w:asciiTheme="minorHAnsi" w:hAnsiTheme="minorHAnsi"/>
                <w:sz w:val="20"/>
              </w:rPr>
              <w:t xml:space="preserve">Testes Rápidos </w:t>
            </w:r>
            <w:proofErr w:type="spellStart"/>
            <w:r w:rsidRPr="003B5620">
              <w:rPr>
                <w:rFonts w:asciiTheme="minorHAnsi" w:hAnsiTheme="minorHAnsi"/>
                <w:sz w:val="20"/>
              </w:rPr>
              <w:t>imunocromatográfico</w:t>
            </w:r>
            <w:proofErr w:type="spellEnd"/>
            <w:r w:rsidRPr="003B5620">
              <w:rPr>
                <w:rFonts w:asciiTheme="minorHAnsi" w:hAnsiTheme="minorHAnsi"/>
                <w:sz w:val="20"/>
              </w:rPr>
              <w:t xml:space="preserve"> (Anticorpos IGM e IGG ANTI SARS-nCov-2, SENSIBILIDADE MÍNIMA DE 88%) Para Detecção do Vírus </w:t>
            </w:r>
            <w:proofErr w:type="spellStart"/>
            <w:r w:rsidRPr="003B5620">
              <w:rPr>
                <w:rFonts w:asciiTheme="minorHAnsi" w:hAnsiTheme="minorHAnsi"/>
                <w:sz w:val="20"/>
              </w:rPr>
              <w:t>Covid</w:t>
            </w:r>
            <w:proofErr w:type="spellEnd"/>
            <w:r w:rsidR="0032649A">
              <w:rPr>
                <w:rFonts w:asciiTheme="minorHAnsi" w:hAnsiTheme="minorHAnsi"/>
                <w:sz w:val="20"/>
              </w:rPr>
              <w:t xml:space="preserve"> – Kit contendo pipeta, reagente</w:t>
            </w:r>
            <w:r w:rsidR="006950AF" w:rsidRPr="003B5620">
              <w:rPr>
                <w:rFonts w:asciiTheme="minorHAnsi" w:hAnsiTheme="minorHAnsi"/>
                <w:sz w:val="20"/>
              </w:rPr>
              <w:t xml:space="preserve"> e lanceta.</w:t>
            </w:r>
          </w:p>
        </w:tc>
        <w:tc>
          <w:tcPr>
            <w:tcW w:w="754" w:type="dxa"/>
          </w:tcPr>
          <w:p w:rsidR="00E12724" w:rsidRDefault="00E12724" w:rsidP="007B04C7">
            <w:pPr>
              <w:spacing w:line="276" w:lineRule="auto"/>
              <w:jc w:val="center"/>
              <w:rPr>
                <w:rFonts w:asciiTheme="minorHAnsi" w:hAnsiTheme="minorHAnsi"/>
              </w:rPr>
            </w:pPr>
            <w:r>
              <w:rPr>
                <w:rFonts w:asciiTheme="minorHAnsi" w:hAnsiTheme="minorHAnsi"/>
              </w:rPr>
              <w:t>Unid.</w:t>
            </w:r>
          </w:p>
        </w:tc>
        <w:tc>
          <w:tcPr>
            <w:tcW w:w="850" w:type="dxa"/>
          </w:tcPr>
          <w:p w:rsidR="00E12724" w:rsidRDefault="00E12724" w:rsidP="007B04C7">
            <w:pPr>
              <w:spacing w:line="276" w:lineRule="auto"/>
              <w:jc w:val="center"/>
              <w:rPr>
                <w:rFonts w:asciiTheme="minorHAnsi" w:hAnsiTheme="minorHAnsi"/>
              </w:rPr>
            </w:pPr>
            <w:r>
              <w:rPr>
                <w:rFonts w:asciiTheme="minorHAnsi" w:hAnsiTheme="minorHAnsi"/>
              </w:rPr>
              <w:t>5.000</w:t>
            </w:r>
          </w:p>
        </w:tc>
        <w:tc>
          <w:tcPr>
            <w:tcW w:w="1985" w:type="dxa"/>
          </w:tcPr>
          <w:p w:rsidR="00E12724" w:rsidRDefault="003C437A" w:rsidP="00773780">
            <w:pPr>
              <w:spacing w:line="276" w:lineRule="auto"/>
              <w:jc w:val="center"/>
              <w:rPr>
                <w:rFonts w:asciiTheme="minorHAnsi" w:hAnsiTheme="minorHAnsi"/>
              </w:rPr>
            </w:pPr>
            <w:r>
              <w:rPr>
                <w:rFonts w:asciiTheme="minorHAnsi" w:hAnsiTheme="minorHAnsi"/>
                <w:color w:val="000000"/>
              </w:rPr>
              <w:t>R$ 55,43</w:t>
            </w:r>
          </w:p>
        </w:tc>
        <w:tc>
          <w:tcPr>
            <w:tcW w:w="1843" w:type="dxa"/>
          </w:tcPr>
          <w:p w:rsidR="00E12724" w:rsidRDefault="0032649A" w:rsidP="00773780">
            <w:pPr>
              <w:spacing w:line="276" w:lineRule="auto"/>
              <w:jc w:val="center"/>
              <w:rPr>
                <w:rFonts w:asciiTheme="minorHAnsi" w:hAnsiTheme="minorHAnsi"/>
              </w:rPr>
            </w:pPr>
            <w:r>
              <w:rPr>
                <w:rFonts w:asciiTheme="minorHAnsi" w:hAnsiTheme="minorHAnsi"/>
              </w:rPr>
              <w:t>R$ 277.150,00</w:t>
            </w:r>
          </w:p>
        </w:tc>
      </w:tr>
      <w:tr w:rsidR="00E12724" w:rsidTr="0032649A">
        <w:tc>
          <w:tcPr>
            <w:tcW w:w="1188" w:type="dxa"/>
          </w:tcPr>
          <w:p w:rsidR="00E12724" w:rsidRPr="003B5620" w:rsidRDefault="00E12724" w:rsidP="00C06EE8">
            <w:pPr>
              <w:spacing w:line="276" w:lineRule="auto"/>
              <w:jc w:val="center"/>
              <w:rPr>
                <w:rFonts w:asciiTheme="minorHAnsi" w:hAnsiTheme="minorHAnsi"/>
                <w:sz w:val="20"/>
              </w:rPr>
            </w:pPr>
            <w:r w:rsidRPr="003B5620">
              <w:rPr>
                <w:rFonts w:asciiTheme="minorHAnsi" w:hAnsiTheme="minorHAnsi"/>
                <w:sz w:val="20"/>
              </w:rPr>
              <w:t>Teste RT – PCR</w:t>
            </w:r>
            <w:r w:rsidR="00C171C2" w:rsidRPr="003B5620">
              <w:rPr>
                <w:rFonts w:asciiTheme="minorHAnsi" w:hAnsiTheme="minorHAnsi"/>
                <w:sz w:val="20"/>
              </w:rPr>
              <w:t xml:space="preserve"> </w:t>
            </w:r>
          </w:p>
          <w:p w:rsidR="00C171C2" w:rsidRPr="003B5620" w:rsidRDefault="00C171C2" w:rsidP="00C06EE8">
            <w:pPr>
              <w:spacing w:line="276" w:lineRule="auto"/>
              <w:jc w:val="center"/>
              <w:rPr>
                <w:rFonts w:asciiTheme="minorHAnsi" w:hAnsiTheme="minorHAnsi"/>
                <w:sz w:val="20"/>
              </w:rPr>
            </w:pPr>
            <w:r w:rsidRPr="003B5620">
              <w:rPr>
                <w:rFonts w:asciiTheme="minorHAnsi" w:hAnsiTheme="minorHAnsi"/>
                <w:sz w:val="20"/>
              </w:rPr>
              <w:t>Covid-19</w:t>
            </w:r>
          </w:p>
        </w:tc>
        <w:tc>
          <w:tcPr>
            <w:tcW w:w="2986" w:type="dxa"/>
          </w:tcPr>
          <w:p w:rsidR="00E12724" w:rsidRPr="003B5620" w:rsidRDefault="00E12724" w:rsidP="00F23C35">
            <w:pPr>
              <w:spacing w:line="276" w:lineRule="auto"/>
              <w:jc w:val="center"/>
              <w:rPr>
                <w:rFonts w:asciiTheme="minorHAnsi" w:hAnsiTheme="minorHAnsi"/>
                <w:sz w:val="20"/>
              </w:rPr>
            </w:pPr>
            <w:r w:rsidRPr="003B5620">
              <w:rPr>
                <w:rFonts w:asciiTheme="minorHAnsi" w:hAnsiTheme="minorHAnsi"/>
                <w:sz w:val="20"/>
              </w:rPr>
              <w:t>Teste PCR quantitativo, visando o diagnóstico de pacientes sintomáticos, suspeitos de infecção por COVID-19. Exame pela metodologia de reação em cadeia da po</w:t>
            </w:r>
            <w:r w:rsidR="009F5258" w:rsidRPr="003B5620">
              <w:rPr>
                <w:rFonts w:asciiTheme="minorHAnsi" w:hAnsiTheme="minorHAnsi"/>
                <w:sz w:val="20"/>
              </w:rPr>
              <w:t>l</w:t>
            </w:r>
            <w:r w:rsidRPr="003B5620">
              <w:rPr>
                <w:rFonts w:asciiTheme="minorHAnsi" w:hAnsiTheme="minorHAnsi"/>
                <w:sz w:val="20"/>
              </w:rPr>
              <w:t>imerase por re</w:t>
            </w:r>
            <w:r w:rsidR="009F5258" w:rsidRPr="003B5620">
              <w:rPr>
                <w:rFonts w:asciiTheme="minorHAnsi" w:hAnsiTheme="minorHAnsi"/>
                <w:sz w:val="20"/>
              </w:rPr>
              <w:t>al time (RT-PCR) para detecção de COVID-19</w:t>
            </w:r>
            <w:r w:rsidR="00C171C2" w:rsidRPr="003B5620">
              <w:rPr>
                <w:rFonts w:asciiTheme="minorHAnsi" w:hAnsiTheme="minorHAnsi"/>
                <w:sz w:val="20"/>
              </w:rPr>
              <w:t>, coleta nasofaringe</w:t>
            </w:r>
            <w:r w:rsidR="009F5258" w:rsidRPr="003B5620">
              <w:rPr>
                <w:rFonts w:asciiTheme="minorHAnsi" w:hAnsiTheme="minorHAnsi"/>
                <w:sz w:val="20"/>
              </w:rPr>
              <w:t xml:space="preserve">. </w:t>
            </w:r>
          </w:p>
        </w:tc>
        <w:tc>
          <w:tcPr>
            <w:tcW w:w="754" w:type="dxa"/>
          </w:tcPr>
          <w:p w:rsidR="00E12724" w:rsidRDefault="009F5258" w:rsidP="007B04C7">
            <w:pPr>
              <w:spacing w:line="276" w:lineRule="auto"/>
              <w:jc w:val="center"/>
              <w:rPr>
                <w:rFonts w:asciiTheme="minorHAnsi" w:hAnsiTheme="minorHAnsi"/>
              </w:rPr>
            </w:pPr>
            <w:r>
              <w:rPr>
                <w:rFonts w:asciiTheme="minorHAnsi" w:hAnsiTheme="minorHAnsi"/>
              </w:rPr>
              <w:t>Unid.</w:t>
            </w:r>
          </w:p>
        </w:tc>
        <w:tc>
          <w:tcPr>
            <w:tcW w:w="850" w:type="dxa"/>
          </w:tcPr>
          <w:p w:rsidR="00E12724" w:rsidRDefault="009F5258" w:rsidP="007B04C7">
            <w:pPr>
              <w:spacing w:line="276" w:lineRule="auto"/>
              <w:jc w:val="center"/>
              <w:rPr>
                <w:rFonts w:asciiTheme="minorHAnsi" w:hAnsiTheme="minorHAnsi"/>
              </w:rPr>
            </w:pPr>
            <w:r>
              <w:rPr>
                <w:rFonts w:asciiTheme="minorHAnsi" w:hAnsiTheme="minorHAnsi"/>
              </w:rPr>
              <w:t>3.000</w:t>
            </w:r>
          </w:p>
        </w:tc>
        <w:tc>
          <w:tcPr>
            <w:tcW w:w="1985" w:type="dxa"/>
          </w:tcPr>
          <w:p w:rsidR="003C437A" w:rsidRDefault="003C437A" w:rsidP="003C437A">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R$</w:t>
            </w:r>
          </w:p>
          <w:p w:rsidR="00E12724" w:rsidRDefault="003C437A" w:rsidP="003C437A">
            <w:pPr>
              <w:spacing w:line="276" w:lineRule="auto"/>
              <w:jc w:val="center"/>
              <w:rPr>
                <w:rFonts w:asciiTheme="minorHAnsi" w:hAnsiTheme="minorHAnsi"/>
              </w:rPr>
            </w:pPr>
            <w:r>
              <w:rPr>
                <w:rFonts w:asciiTheme="minorHAnsi" w:hAnsiTheme="minorHAnsi"/>
                <w:color w:val="000000"/>
              </w:rPr>
              <w:t>206,66</w:t>
            </w:r>
          </w:p>
        </w:tc>
        <w:tc>
          <w:tcPr>
            <w:tcW w:w="1843" w:type="dxa"/>
          </w:tcPr>
          <w:p w:rsidR="00E12724" w:rsidRDefault="0032649A" w:rsidP="00773780">
            <w:pPr>
              <w:spacing w:line="276" w:lineRule="auto"/>
              <w:jc w:val="center"/>
              <w:rPr>
                <w:rFonts w:asciiTheme="minorHAnsi" w:hAnsiTheme="minorHAnsi"/>
              </w:rPr>
            </w:pPr>
            <w:r>
              <w:rPr>
                <w:rFonts w:asciiTheme="minorHAnsi" w:hAnsiTheme="minorHAnsi"/>
              </w:rPr>
              <w:t>R$ 619.980,00</w:t>
            </w:r>
          </w:p>
        </w:tc>
      </w:tr>
      <w:tr w:rsidR="009F5258" w:rsidTr="0032649A">
        <w:tc>
          <w:tcPr>
            <w:tcW w:w="1188" w:type="dxa"/>
          </w:tcPr>
          <w:p w:rsidR="00C171C2" w:rsidRPr="003B5620" w:rsidRDefault="009F5258" w:rsidP="00C06EE8">
            <w:pPr>
              <w:spacing w:line="276" w:lineRule="auto"/>
              <w:jc w:val="center"/>
              <w:rPr>
                <w:rFonts w:asciiTheme="minorHAnsi" w:hAnsiTheme="minorHAnsi"/>
                <w:sz w:val="20"/>
              </w:rPr>
            </w:pPr>
            <w:r w:rsidRPr="003B5620">
              <w:rPr>
                <w:rFonts w:asciiTheme="minorHAnsi" w:hAnsiTheme="minorHAnsi"/>
                <w:sz w:val="20"/>
              </w:rPr>
              <w:t>Teste Sorológico</w:t>
            </w:r>
          </w:p>
          <w:p w:rsidR="009F5258" w:rsidRPr="003B5620" w:rsidRDefault="00C171C2" w:rsidP="00C06EE8">
            <w:pPr>
              <w:spacing w:line="276" w:lineRule="auto"/>
              <w:jc w:val="center"/>
              <w:rPr>
                <w:rFonts w:asciiTheme="minorHAnsi" w:hAnsiTheme="minorHAnsi"/>
                <w:sz w:val="20"/>
              </w:rPr>
            </w:pPr>
            <w:r w:rsidRPr="003B5620">
              <w:rPr>
                <w:rFonts w:asciiTheme="minorHAnsi" w:hAnsiTheme="minorHAnsi"/>
                <w:sz w:val="20"/>
              </w:rPr>
              <w:t>Covid-19</w:t>
            </w:r>
            <w:r w:rsidR="009F5258" w:rsidRPr="003B5620">
              <w:rPr>
                <w:rFonts w:asciiTheme="minorHAnsi" w:hAnsiTheme="minorHAnsi"/>
                <w:sz w:val="20"/>
              </w:rPr>
              <w:t xml:space="preserve"> </w:t>
            </w:r>
          </w:p>
        </w:tc>
        <w:tc>
          <w:tcPr>
            <w:tcW w:w="2986" w:type="dxa"/>
          </w:tcPr>
          <w:p w:rsidR="009F5258" w:rsidRPr="003B5620" w:rsidRDefault="00D33BDB" w:rsidP="00F23C35">
            <w:pPr>
              <w:spacing w:line="276" w:lineRule="auto"/>
              <w:jc w:val="center"/>
              <w:rPr>
                <w:rFonts w:asciiTheme="minorHAnsi" w:hAnsiTheme="minorHAnsi"/>
                <w:sz w:val="20"/>
              </w:rPr>
            </w:pPr>
            <w:r w:rsidRPr="003B5620">
              <w:rPr>
                <w:rFonts w:asciiTheme="minorHAnsi" w:hAnsiTheme="minorHAnsi"/>
                <w:sz w:val="20"/>
              </w:rPr>
              <w:t xml:space="preserve">Teste Sorológico pelo Método de quimiluminescência com </w:t>
            </w:r>
            <w:proofErr w:type="spellStart"/>
            <w:proofErr w:type="gramStart"/>
            <w:r w:rsidRPr="003B5620">
              <w:rPr>
                <w:rFonts w:asciiTheme="minorHAnsi" w:hAnsiTheme="minorHAnsi"/>
                <w:sz w:val="20"/>
              </w:rPr>
              <w:t>elisa</w:t>
            </w:r>
            <w:proofErr w:type="spellEnd"/>
            <w:proofErr w:type="gramEnd"/>
            <w:r w:rsidRPr="003B5620">
              <w:rPr>
                <w:rFonts w:asciiTheme="minorHAnsi" w:hAnsiTheme="minorHAnsi"/>
                <w:sz w:val="20"/>
              </w:rPr>
              <w:t xml:space="preserve"> </w:t>
            </w:r>
            <w:proofErr w:type="spellStart"/>
            <w:r w:rsidRPr="003B5620">
              <w:rPr>
                <w:rFonts w:asciiTheme="minorHAnsi" w:hAnsiTheme="minorHAnsi"/>
                <w:sz w:val="20"/>
              </w:rPr>
              <w:t>imunoensaio</w:t>
            </w:r>
            <w:proofErr w:type="spellEnd"/>
            <w:r w:rsidRPr="003B5620">
              <w:rPr>
                <w:rFonts w:asciiTheme="minorHAnsi" w:hAnsiTheme="minorHAnsi"/>
                <w:sz w:val="20"/>
              </w:rPr>
              <w:t xml:space="preserve">, para detecção de COVID-19  </w:t>
            </w:r>
          </w:p>
        </w:tc>
        <w:tc>
          <w:tcPr>
            <w:tcW w:w="754" w:type="dxa"/>
          </w:tcPr>
          <w:p w:rsidR="009F5258" w:rsidRDefault="009F5258" w:rsidP="007B04C7">
            <w:pPr>
              <w:spacing w:line="276" w:lineRule="auto"/>
              <w:jc w:val="center"/>
              <w:rPr>
                <w:rFonts w:asciiTheme="minorHAnsi" w:hAnsiTheme="minorHAnsi"/>
              </w:rPr>
            </w:pPr>
            <w:r>
              <w:rPr>
                <w:rFonts w:asciiTheme="minorHAnsi" w:hAnsiTheme="minorHAnsi"/>
              </w:rPr>
              <w:t>Unid.</w:t>
            </w:r>
          </w:p>
        </w:tc>
        <w:tc>
          <w:tcPr>
            <w:tcW w:w="850" w:type="dxa"/>
          </w:tcPr>
          <w:p w:rsidR="009F5258" w:rsidRDefault="00D33BDB" w:rsidP="007B04C7">
            <w:pPr>
              <w:spacing w:line="276" w:lineRule="auto"/>
              <w:jc w:val="center"/>
              <w:rPr>
                <w:rFonts w:asciiTheme="minorHAnsi" w:hAnsiTheme="minorHAnsi"/>
              </w:rPr>
            </w:pPr>
            <w:r>
              <w:rPr>
                <w:rFonts w:asciiTheme="minorHAnsi" w:hAnsiTheme="minorHAnsi"/>
              </w:rPr>
              <w:t>2.000</w:t>
            </w:r>
          </w:p>
        </w:tc>
        <w:tc>
          <w:tcPr>
            <w:tcW w:w="1985" w:type="dxa"/>
          </w:tcPr>
          <w:p w:rsidR="009F5258" w:rsidRDefault="003C437A" w:rsidP="00773780">
            <w:pPr>
              <w:spacing w:line="276" w:lineRule="auto"/>
              <w:jc w:val="center"/>
              <w:rPr>
                <w:rFonts w:asciiTheme="minorHAnsi" w:hAnsiTheme="minorHAnsi"/>
              </w:rPr>
            </w:pPr>
            <w:r>
              <w:rPr>
                <w:rFonts w:asciiTheme="minorHAnsi" w:hAnsiTheme="minorHAnsi"/>
                <w:color w:val="000000"/>
              </w:rPr>
              <w:t>R$ 185,00</w:t>
            </w:r>
          </w:p>
        </w:tc>
        <w:tc>
          <w:tcPr>
            <w:tcW w:w="1843" w:type="dxa"/>
          </w:tcPr>
          <w:p w:rsidR="009F5258" w:rsidRDefault="0032649A" w:rsidP="00773780">
            <w:pPr>
              <w:spacing w:line="276" w:lineRule="auto"/>
              <w:jc w:val="center"/>
              <w:rPr>
                <w:rFonts w:asciiTheme="minorHAnsi" w:hAnsiTheme="minorHAnsi"/>
              </w:rPr>
            </w:pPr>
            <w:r>
              <w:rPr>
                <w:rFonts w:asciiTheme="minorHAnsi" w:hAnsiTheme="minorHAnsi"/>
              </w:rPr>
              <w:t>R$ 370.000,00</w:t>
            </w:r>
          </w:p>
        </w:tc>
      </w:tr>
      <w:tr w:rsidR="00C171C2" w:rsidTr="0032649A">
        <w:tc>
          <w:tcPr>
            <w:tcW w:w="1188" w:type="dxa"/>
          </w:tcPr>
          <w:p w:rsidR="00C171C2" w:rsidRPr="003B5620" w:rsidRDefault="00C171C2" w:rsidP="00C06EE8">
            <w:pPr>
              <w:spacing w:line="276" w:lineRule="auto"/>
              <w:jc w:val="center"/>
              <w:rPr>
                <w:rFonts w:asciiTheme="minorHAnsi" w:hAnsiTheme="minorHAnsi"/>
                <w:sz w:val="20"/>
              </w:rPr>
            </w:pPr>
            <w:r w:rsidRPr="003B5620">
              <w:rPr>
                <w:rFonts w:asciiTheme="minorHAnsi" w:hAnsiTheme="minorHAnsi"/>
                <w:sz w:val="20"/>
              </w:rPr>
              <w:t>Teste Antígeno Covid-19</w:t>
            </w:r>
          </w:p>
        </w:tc>
        <w:tc>
          <w:tcPr>
            <w:tcW w:w="2986" w:type="dxa"/>
          </w:tcPr>
          <w:p w:rsidR="00C171C2" w:rsidRPr="003B5620" w:rsidRDefault="003B5620" w:rsidP="00F23C35">
            <w:pPr>
              <w:spacing w:line="276" w:lineRule="auto"/>
              <w:jc w:val="center"/>
              <w:rPr>
                <w:rFonts w:asciiTheme="minorHAnsi" w:hAnsiTheme="minorHAnsi"/>
                <w:sz w:val="20"/>
              </w:rPr>
            </w:pPr>
            <w:r w:rsidRPr="003B5620">
              <w:rPr>
                <w:rFonts w:asciiTheme="minorHAnsi" w:hAnsiTheme="minorHAnsi"/>
                <w:sz w:val="20"/>
              </w:rPr>
              <w:t xml:space="preserve">Ensaio </w:t>
            </w:r>
            <w:proofErr w:type="spellStart"/>
            <w:r w:rsidRPr="003B5620">
              <w:rPr>
                <w:rFonts w:asciiTheme="minorHAnsi" w:hAnsiTheme="minorHAnsi"/>
                <w:sz w:val="20"/>
              </w:rPr>
              <w:t>imunocromatográfico</w:t>
            </w:r>
            <w:proofErr w:type="spellEnd"/>
            <w:r w:rsidRPr="003B5620">
              <w:rPr>
                <w:rFonts w:asciiTheme="minorHAnsi" w:hAnsiTheme="minorHAnsi"/>
                <w:sz w:val="20"/>
              </w:rPr>
              <w:t xml:space="preserve"> de duplo anticorpo aprimorado com ouro coloidal, para determinação qualitativa do antígeno de COVID-19. Amostras respiratórias (</w:t>
            </w:r>
            <w:proofErr w:type="spellStart"/>
            <w:r w:rsidRPr="003B5620">
              <w:rPr>
                <w:rFonts w:asciiTheme="minorHAnsi" w:hAnsiTheme="minorHAnsi"/>
                <w:sz w:val="20"/>
              </w:rPr>
              <w:t>swabs</w:t>
            </w:r>
            <w:proofErr w:type="spellEnd"/>
            <w:r w:rsidRPr="003B5620">
              <w:rPr>
                <w:rFonts w:asciiTheme="minorHAnsi" w:hAnsiTheme="minorHAnsi"/>
                <w:sz w:val="20"/>
              </w:rPr>
              <w:t xml:space="preserve"> </w:t>
            </w:r>
            <w:proofErr w:type="spellStart"/>
            <w:r w:rsidRPr="003B5620">
              <w:rPr>
                <w:rFonts w:asciiTheme="minorHAnsi" w:hAnsiTheme="minorHAnsi"/>
                <w:sz w:val="20"/>
              </w:rPr>
              <w:t>nasofaríngeo</w:t>
            </w:r>
            <w:proofErr w:type="spellEnd"/>
            <w:r w:rsidRPr="003B5620">
              <w:rPr>
                <w:rFonts w:asciiTheme="minorHAnsi" w:hAnsiTheme="minorHAnsi"/>
                <w:sz w:val="20"/>
              </w:rPr>
              <w:t xml:space="preserve"> e orofaríngeo)</w:t>
            </w:r>
          </w:p>
        </w:tc>
        <w:tc>
          <w:tcPr>
            <w:tcW w:w="754" w:type="dxa"/>
          </w:tcPr>
          <w:p w:rsidR="00C171C2" w:rsidRDefault="003B5620" w:rsidP="007B04C7">
            <w:pPr>
              <w:spacing w:line="276" w:lineRule="auto"/>
              <w:jc w:val="center"/>
              <w:rPr>
                <w:rFonts w:asciiTheme="minorHAnsi" w:hAnsiTheme="minorHAnsi"/>
              </w:rPr>
            </w:pPr>
            <w:r>
              <w:rPr>
                <w:rFonts w:asciiTheme="minorHAnsi" w:hAnsiTheme="minorHAnsi"/>
              </w:rPr>
              <w:t>Unid.</w:t>
            </w:r>
          </w:p>
        </w:tc>
        <w:tc>
          <w:tcPr>
            <w:tcW w:w="850" w:type="dxa"/>
          </w:tcPr>
          <w:p w:rsidR="00C171C2" w:rsidRDefault="003B5620" w:rsidP="007B04C7">
            <w:pPr>
              <w:spacing w:line="276" w:lineRule="auto"/>
              <w:jc w:val="center"/>
              <w:rPr>
                <w:rFonts w:asciiTheme="minorHAnsi" w:hAnsiTheme="minorHAnsi"/>
              </w:rPr>
            </w:pPr>
            <w:r>
              <w:rPr>
                <w:rFonts w:asciiTheme="minorHAnsi" w:hAnsiTheme="minorHAnsi"/>
              </w:rPr>
              <w:t>2.000</w:t>
            </w:r>
          </w:p>
        </w:tc>
        <w:tc>
          <w:tcPr>
            <w:tcW w:w="1985" w:type="dxa"/>
          </w:tcPr>
          <w:p w:rsidR="00C171C2" w:rsidRDefault="003C437A" w:rsidP="00773780">
            <w:pPr>
              <w:spacing w:line="276" w:lineRule="auto"/>
              <w:jc w:val="center"/>
              <w:rPr>
                <w:rFonts w:asciiTheme="minorHAnsi" w:hAnsiTheme="minorHAnsi"/>
              </w:rPr>
            </w:pPr>
            <w:r>
              <w:rPr>
                <w:rFonts w:asciiTheme="minorHAnsi" w:hAnsiTheme="minorHAnsi"/>
                <w:color w:val="000000"/>
              </w:rPr>
              <w:t>R$ 135,66</w:t>
            </w:r>
          </w:p>
        </w:tc>
        <w:tc>
          <w:tcPr>
            <w:tcW w:w="1843" w:type="dxa"/>
          </w:tcPr>
          <w:p w:rsidR="00C171C2" w:rsidRDefault="0032649A" w:rsidP="00773780">
            <w:pPr>
              <w:spacing w:line="276" w:lineRule="auto"/>
              <w:jc w:val="center"/>
              <w:rPr>
                <w:rFonts w:asciiTheme="minorHAnsi" w:hAnsiTheme="minorHAnsi"/>
              </w:rPr>
            </w:pPr>
            <w:r>
              <w:rPr>
                <w:rFonts w:asciiTheme="minorHAnsi" w:hAnsiTheme="minorHAnsi"/>
              </w:rPr>
              <w:t>R$ 271.320,00</w:t>
            </w:r>
          </w:p>
        </w:tc>
      </w:tr>
      <w:tr w:rsidR="003C437A" w:rsidTr="0032649A">
        <w:tc>
          <w:tcPr>
            <w:tcW w:w="5778" w:type="dxa"/>
            <w:gridSpan w:val="4"/>
          </w:tcPr>
          <w:p w:rsidR="003C437A" w:rsidRPr="003C437A" w:rsidRDefault="003C437A" w:rsidP="007B04C7">
            <w:pPr>
              <w:spacing w:line="276" w:lineRule="auto"/>
              <w:jc w:val="center"/>
              <w:rPr>
                <w:rFonts w:asciiTheme="minorHAnsi" w:hAnsiTheme="minorHAnsi"/>
                <w:b/>
              </w:rPr>
            </w:pPr>
            <w:r w:rsidRPr="003C437A">
              <w:rPr>
                <w:rFonts w:asciiTheme="minorHAnsi" w:hAnsiTheme="minorHAnsi"/>
                <w:b/>
              </w:rPr>
              <w:t>Valor Total dos itens (Médio)</w:t>
            </w:r>
          </w:p>
        </w:tc>
        <w:tc>
          <w:tcPr>
            <w:tcW w:w="1985" w:type="dxa"/>
          </w:tcPr>
          <w:p w:rsidR="003C437A" w:rsidRDefault="0032649A" w:rsidP="00773780">
            <w:pPr>
              <w:spacing w:line="276" w:lineRule="auto"/>
              <w:jc w:val="center"/>
              <w:rPr>
                <w:rFonts w:asciiTheme="minorHAnsi" w:hAnsiTheme="minorHAnsi"/>
              </w:rPr>
            </w:pPr>
            <w:r>
              <w:rPr>
                <w:rFonts w:asciiTheme="minorHAnsi" w:hAnsiTheme="minorHAnsi"/>
              </w:rPr>
              <w:t>R$ 582,75</w:t>
            </w:r>
          </w:p>
        </w:tc>
        <w:tc>
          <w:tcPr>
            <w:tcW w:w="1843" w:type="dxa"/>
          </w:tcPr>
          <w:p w:rsidR="003C437A" w:rsidRDefault="0032649A" w:rsidP="00773780">
            <w:pPr>
              <w:spacing w:line="276" w:lineRule="auto"/>
              <w:jc w:val="center"/>
              <w:rPr>
                <w:rFonts w:asciiTheme="minorHAnsi" w:hAnsiTheme="minorHAnsi"/>
              </w:rPr>
            </w:pPr>
            <w:r>
              <w:rPr>
                <w:rFonts w:asciiTheme="minorHAnsi" w:hAnsiTheme="minorHAnsi"/>
              </w:rPr>
              <w:t>R$ 1.538.450,00</w:t>
            </w:r>
          </w:p>
        </w:tc>
      </w:tr>
    </w:tbl>
    <w:p w:rsidR="00E12724" w:rsidRDefault="00E12724" w:rsidP="007B04C7">
      <w:pPr>
        <w:spacing w:line="276" w:lineRule="auto"/>
        <w:ind w:left="-567"/>
        <w:jc w:val="both"/>
        <w:rPr>
          <w:rFonts w:asciiTheme="minorHAnsi" w:hAnsiTheme="minorHAnsi"/>
          <w:b/>
          <w:color w:val="000000"/>
        </w:rPr>
      </w:pPr>
    </w:p>
    <w:p w:rsidR="00704B40" w:rsidRPr="007B04C7" w:rsidRDefault="00704B40" w:rsidP="007B04C7">
      <w:pPr>
        <w:spacing w:line="276" w:lineRule="auto"/>
        <w:ind w:left="-567"/>
        <w:jc w:val="both"/>
        <w:rPr>
          <w:rFonts w:asciiTheme="minorHAnsi" w:hAnsiTheme="minorHAnsi"/>
          <w:color w:val="000000"/>
        </w:rPr>
      </w:pPr>
      <w:r w:rsidRPr="007B04C7">
        <w:rPr>
          <w:rFonts w:asciiTheme="minorHAnsi" w:hAnsiTheme="minorHAnsi"/>
          <w:b/>
          <w:color w:val="000000"/>
        </w:rPr>
        <w:t>2.</w:t>
      </w:r>
      <w:r w:rsidRPr="007B04C7">
        <w:rPr>
          <w:rFonts w:asciiTheme="minorHAnsi" w:hAnsiTheme="minorHAnsi"/>
          <w:color w:val="000000"/>
        </w:rPr>
        <w:t xml:space="preserve"> </w:t>
      </w:r>
      <w:r w:rsidR="00E86798" w:rsidRPr="007B04C7">
        <w:rPr>
          <w:rFonts w:asciiTheme="minorHAnsi" w:hAnsiTheme="minorHAnsi"/>
          <w:b/>
          <w:color w:val="000000"/>
        </w:rPr>
        <w:t>JUSTIFICATIVA</w:t>
      </w:r>
      <w:r w:rsidR="000D2CF2" w:rsidRPr="007B04C7">
        <w:rPr>
          <w:rFonts w:asciiTheme="minorHAnsi" w:hAnsiTheme="minorHAnsi"/>
          <w:color w:val="000000"/>
        </w:rPr>
        <w:t xml:space="preserve"> </w:t>
      </w:r>
    </w:p>
    <w:p w:rsidR="003C31B0" w:rsidRDefault="00E66F5E" w:rsidP="007B04C7">
      <w:pPr>
        <w:spacing w:line="276" w:lineRule="auto"/>
        <w:ind w:left="-567"/>
        <w:jc w:val="both"/>
        <w:rPr>
          <w:rFonts w:asciiTheme="minorHAnsi" w:hAnsiTheme="minorHAnsi"/>
        </w:rPr>
      </w:pPr>
      <w:r w:rsidRPr="007B04C7">
        <w:rPr>
          <w:rFonts w:asciiTheme="minorHAnsi" w:hAnsiTheme="minorHAnsi"/>
          <w:color w:val="000000"/>
        </w:rPr>
        <w:t xml:space="preserve">2.1 </w:t>
      </w:r>
      <w:bookmarkStart w:id="0" w:name="_GoBack"/>
      <w:r w:rsidR="00E74DC9" w:rsidRPr="007B04C7">
        <w:rPr>
          <w:rFonts w:asciiTheme="minorHAnsi" w:hAnsiTheme="minorHAnsi"/>
        </w:rPr>
        <w:t>O fornecimento do</w:t>
      </w:r>
      <w:r w:rsidR="000179E4">
        <w:rPr>
          <w:rFonts w:asciiTheme="minorHAnsi" w:hAnsiTheme="minorHAnsi"/>
        </w:rPr>
        <w:t>s itens</w:t>
      </w:r>
      <w:r w:rsidR="00E74DC9" w:rsidRPr="007B04C7">
        <w:rPr>
          <w:rFonts w:asciiTheme="minorHAnsi" w:hAnsiTheme="minorHAnsi"/>
        </w:rPr>
        <w:t xml:space="preserve"> se </w:t>
      </w:r>
      <w:r w:rsidR="00C87BFF">
        <w:rPr>
          <w:rFonts w:asciiTheme="minorHAnsi" w:hAnsiTheme="minorHAnsi"/>
        </w:rPr>
        <w:t xml:space="preserve">faz necessário tendo em vista </w:t>
      </w:r>
      <w:r w:rsidR="000179E4">
        <w:rPr>
          <w:rFonts w:asciiTheme="minorHAnsi" w:hAnsiTheme="minorHAnsi"/>
        </w:rPr>
        <w:t>a pandemia de Covid-19 que esta assolando o Brasil e oferecer aos munícipes uma melhor qualidade de vida.</w:t>
      </w:r>
    </w:p>
    <w:p w:rsidR="00C87BFF" w:rsidRDefault="00CB20EB" w:rsidP="007B04C7">
      <w:pPr>
        <w:spacing w:line="276" w:lineRule="auto"/>
        <w:ind w:left="-567"/>
        <w:jc w:val="both"/>
        <w:rPr>
          <w:sz w:val="20"/>
        </w:rPr>
      </w:pPr>
      <w:r>
        <w:rPr>
          <w:rFonts w:asciiTheme="minorHAnsi" w:hAnsiTheme="minorHAnsi"/>
          <w:color w:val="000000"/>
        </w:rPr>
        <w:t xml:space="preserve">2.2 </w:t>
      </w:r>
      <w:r w:rsidR="00C87BFF" w:rsidRPr="00C87BFF">
        <w:rPr>
          <w:rFonts w:asciiTheme="minorHAnsi" w:hAnsiTheme="minorHAnsi" w:cstheme="minorHAnsi"/>
          <w:szCs w:val="24"/>
        </w:rPr>
        <w:t xml:space="preserve">Observo a importância dos itens citados, pois para o momento em que nos encontramos caso algum </w:t>
      </w:r>
      <w:r w:rsidR="000179E4">
        <w:rPr>
          <w:rFonts w:asciiTheme="minorHAnsi" w:hAnsiTheme="minorHAnsi" w:cstheme="minorHAnsi"/>
          <w:szCs w:val="24"/>
        </w:rPr>
        <w:t xml:space="preserve">Munícipe </w:t>
      </w:r>
      <w:r w:rsidR="00C87BFF" w:rsidRPr="00C87BFF">
        <w:rPr>
          <w:rFonts w:asciiTheme="minorHAnsi" w:hAnsiTheme="minorHAnsi" w:cstheme="minorHAnsi"/>
          <w:szCs w:val="24"/>
        </w:rPr>
        <w:t>venha a ser tratado como suspeito, esses testes serão de suma importância para identificação do vírus em questão</w:t>
      </w:r>
      <w:r w:rsidR="00C87BFF">
        <w:rPr>
          <w:sz w:val="20"/>
        </w:rPr>
        <w:t xml:space="preserve">. </w:t>
      </w:r>
    </w:p>
    <w:bookmarkEnd w:id="0"/>
    <w:p w:rsidR="000179E4" w:rsidRDefault="000179E4" w:rsidP="007B04C7">
      <w:pPr>
        <w:spacing w:line="276" w:lineRule="auto"/>
        <w:ind w:left="-567"/>
        <w:jc w:val="both"/>
        <w:rPr>
          <w:rFonts w:asciiTheme="minorHAnsi" w:hAnsiTheme="minorHAnsi"/>
          <w:color w:val="000000"/>
        </w:rPr>
      </w:pPr>
    </w:p>
    <w:p w:rsidR="00704B40" w:rsidRPr="007B04C7" w:rsidRDefault="00704B40" w:rsidP="007B04C7">
      <w:pPr>
        <w:spacing w:line="276" w:lineRule="auto"/>
        <w:ind w:left="-567"/>
        <w:jc w:val="both"/>
        <w:rPr>
          <w:rFonts w:asciiTheme="minorHAnsi" w:hAnsiTheme="minorHAnsi"/>
          <w:b/>
          <w:color w:val="000000"/>
        </w:rPr>
      </w:pPr>
      <w:r w:rsidRPr="007B04C7">
        <w:rPr>
          <w:rFonts w:asciiTheme="minorHAnsi" w:hAnsiTheme="minorHAnsi"/>
          <w:b/>
          <w:color w:val="000000"/>
        </w:rPr>
        <w:t>4.</w:t>
      </w:r>
      <w:r w:rsidRPr="007B04C7">
        <w:rPr>
          <w:rFonts w:asciiTheme="minorHAnsi" w:hAnsiTheme="minorHAnsi"/>
          <w:color w:val="000000"/>
        </w:rPr>
        <w:t xml:space="preserve"> </w:t>
      </w:r>
      <w:r w:rsidR="00C15C57" w:rsidRPr="007B04C7">
        <w:rPr>
          <w:rFonts w:asciiTheme="minorHAnsi" w:hAnsiTheme="minorHAnsi"/>
          <w:b/>
          <w:color w:val="000000"/>
        </w:rPr>
        <w:t>VALOR ESTIMADO</w:t>
      </w:r>
    </w:p>
    <w:p w:rsidR="00704B40" w:rsidRPr="007B04C7" w:rsidRDefault="00E66F5E" w:rsidP="007B04C7">
      <w:pPr>
        <w:spacing w:line="276" w:lineRule="auto"/>
        <w:ind w:left="-567"/>
        <w:jc w:val="both"/>
        <w:rPr>
          <w:rFonts w:asciiTheme="minorHAnsi" w:hAnsiTheme="minorHAnsi"/>
          <w:color w:val="000000"/>
        </w:rPr>
      </w:pPr>
      <w:r w:rsidRPr="007B04C7">
        <w:rPr>
          <w:rFonts w:asciiTheme="minorHAnsi" w:hAnsiTheme="minorHAnsi"/>
          <w:color w:val="000000"/>
        </w:rPr>
        <w:lastRenderedPageBreak/>
        <w:t xml:space="preserve">4.1 </w:t>
      </w:r>
      <w:r w:rsidR="00857E66" w:rsidRPr="007B04C7">
        <w:rPr>
          <w:rFonts w:asciiTheme="minorHAnsi" w:hAnsiTheme="minorHAnsi"/>
          <w:color w:val="000000"/>
        </w:rPr>
        <w:t xml:space="preserve">O valor estimado máximo </w:t>
      </w:r>
      <w:r w:rsidR="000179E4">
        <w:rPr>
          <w:rFonts w:asciiTheme="minorHAnsi" w:hAnsiTheme="minorHAnsi"/>
          <w:color w:val="000000"/>
        </w:rPr>
        <w:t>do</w:t>
      </w:r>
      <w:r w:rsidR="009658B5" w:rsidRPr="007B04C7">
        <w:rPr>
          <w:rFonts w:asciiTheme="minorHAnsi" w:hAnsiTheme="minorHAnsi"/>
          <w:color w:val="000000"/>
        </w:rPr>
        <w:t xml:space="preserve"> presente</w:t>
      </w:r>
      <w:r w:rsidR="00C15C57" w:rsidRPr="007B04C7">
        <w:rPr>
          <w:rFonts w:asciiTheme="minorHAnsi" w:hAnsiTheme="minorHAnsi"/>
          <w:color w:val="000000"/>
        </w:rPr>
        <w:t xml:space="preserve"> </w:t>
      </w:r>
      <w:r w:rsidR="000179E4">
        <w:rPr>
          <w:rFonts w:asciiTheme="minorHAnsi" w:hAnsiTheme="minorHAnsi"/>
          <w:color w:val="000000"/>
        </w:rPr>
        <w:t>termo</w:t>
      </w:r>
      <w:r w:rsidR="00C15C57" w:rsidRPr="007B04C7">
        <w:rPr>
          <w:rFonts w:asciiTheme="minorHAnsi" w:hAnsiTheme="minorHAnsi"/>
          <w:color w:val="000000"/>
        </w:rPr>
        <w:t xml:space="preserve"> é </w:t>
      </w:r>
      <w:r w:rsidR="00C15C57" w:rsidRPr="007B04C7">
        <w:rPr>
          <w:rFonts w:asciiTheme="minorHAnsi" w:hAnsiTheme="minorHAnsi"/>
        </w:rPr>
        <w:t xml:space="preserve">de </w:t>
      </w:r>
      <w:r w:rsidR="00F5545E" w:rsidRPr="007B04C7">
        <w:rPr>
          <w:rFonts w:asciiTheme="minorHAnsi" w:hAnsiTheme="minorHAnsi"/>
          <w:b/>
        </w:rPr>
        <w:t xml:space="preserve">R$ </w:t>
      </w:r>
      <w:r w:rsidR="0032649A">
        <w:rPr>
          <w:rFonts w:asciiTheme="minorHAnsi" w:hAnsiTheme="minorHAnsi"/>
        </w:rPr>
        <w:t>R$ 1.538.450,00</w:t>
      </w:r>
      <w:r w:rsidR="0032649A">
        <w:rPr>
          <w:rFonts w:asciiTheme="minorHAnsi" w:hAnsiTheme="minorHAnsi"/>
          <w:b/>
        </w:rPr>
        <w:t xml:space="preserve"> </w:t>
      </w:r>
      <w:r w:rsidR="00F303F8">
        <w:rPr>
          <w:rFonts w:asciiTheme="minorHAnsi" w:hAnsiTheme="minorHAnsi"/>
          <w:b/>
        </w:rPr>
        <w:t>(</w:t>
      </w:r>
      <w:r w:rsidR="0032649A">
        <w:rPr>
          <w:rFonts w:asciiTheme="minorHAnsi" w:hAnsiTheme="minorHAnsi"/>
          <w:b/>
        </w:rPr>
        <w:t>Um milhão quinhentos e trinta e oito quatrocentos e cinquenta reais</w:t>
      </w:r>
      <w:r w:rsidR="00192C13">
        <w:rPr>
          <w:rFonts w:asciiTheme="minorHAnsi" w:hAnsiTheme="minorHAnsi"/>
          <w:b/>
        </w:rPr>
        <w:t>)</w:t>
      </w:r>
      <w:r w:rsidR="00262EA4" w:rsidRPr="007B04C7">
        <w:rPr>
          <w:rFonts w:asciiTheme="minorHAnsi" w:hAnsiTheme="minorHAnsi"/>
          <w:b/>
        </w:rPr>
        <w:t>.</w:t>
      </w:r>
    </w:p>
    <w:p w:rsidR="0032649A" w:rsidRDefault="00E66F5E" w:rsidP="007B04C7">
      <w:pPr>
        <w:spacing w:line="276" w:lineRule="auto"/>
        <w:ind w:left="-567"/>
        <w:jc w:val="both"/>
        <w:rPr>
          <w:rFonts w:asciiTheme="minorHAnsi" w:hAnsiTheme="minorHAnsi"/>
          <w:color w:val="000000"/>
        </w:rPr>
      </w:pPr>
      <w:r w:rsidRPr="007B04C7">
        <w:rPr>
          <w:rFonts w:asciiTheme="minorHAnsi" w:hAnsiTheme="minorHAnsi"/>
          <w:color w:val="000000"/>
        </w:rPr>
        <w:t xml:space="preserve">4.2 </w:t>
      </w:r>
      <w:r w:rsidR="00C15C57" w:rsidRPr="007B04C7">
        <w:rPr>
          <w:rFonts w:asciiTheme="minorHAnsi" w:hAnsiTheme="minorHAnsi"/>
          <w:color w:val="000000"/>
        </w:rPr>
        <w:t>O custo estimado foi apurado com base em orçamentos recebidos de empresas especializadas</w:t>
      </w:r>
      <w:r w:rsidR="0032649A">
        <w:rPr>
          <w:rFonts w:asciiTheme="minorHAnsi" w:hAnsiTheme="minorHAnsi"/>
          <w:color w:val="000000"/>
        </w:rPr>
        <w:t xml:space="preserve"> e Banco de Preços.</w:t>
      </w:r>
    </w:p>
    <w:p w:rsidR="00704B40" w:rsidRPr="007B04C7" w:rsidRDefault="00F303F8" w:rsidP="007B04C7">
      <w:pPr>
        <w:spacing w:line="276" w:lineRule="auto"/>
        <w:ind w:left="-567"/>
        <w:jc w:val="both"/>
        <w:rPr>
          <w:rFonts w:asciiTheme="minorHAnsi" w:hAnsiTheme="minorHAnsi"/>
          <w:b/>
          <w:color w:val="000000"/>
        </w:rPr>
      </w:pPr>
      <w:r>
        <w:rPr>
          <w:rFonts w:asciiTheme="minorHAnsi" w:hAnsiTheme="minorHAnsi"/>
          <w:color w:val="000000"/>
        </w:rPr>
        <w:t xml:space="preserve"> </w:t>
      </w:r>
      <w:r w:rsidR="00704B40" w:rsidRPr="007B04C7">
        <w:rPr>
          <w:rFonts w:asciiTheme="minorHAnsi" w:hAnsiTheme="minorHAnsi"/>
          <w:b/>
          <w:color w:val="000000"/>
        </w:rPr>
        <w:t>5.</w:t>
      </w:r>
      <w:r w:rsidR="00704B40" w:rsidRPr="007B04C7">
        <w:rPr>
          <w:rFonts w:asciiTheme="minorHAnsi" w:hAnsiTheme="minorHAnsi"/>
          <w:color w:val="000000"/>
        </w:rPr>
        <w:t xml:space="preserve"> </w:t>
      </w:r>
      <w:r w:rsidR="00C15C57" w:rsidRPr="007B04C7">
        <w:rPr>
          <w:rFonts w:asciiTheme="minorHAnsi" w:hAnsiTheme="minorHAnsi"/>
          <w:b/>
          <w:color w:val="000000"/>
        </w:rPr>
        <w:t>RECEBIMENTO E CRITÉRIO DE ACEITAÇÃO DO OBJETO</w:t>
      </w:r>
    </w:p>
    <w:p w:rsidR="00704B40" w:rsidRPr="007B04C7" w:rsidRDefault="00C6704C" w:rsidP="007B04C7">
      <w:pPr>
        <w:spacing w:line="276" w:lineRule="auto"/>
        <w:ind w:left="-567"/>
        <w:jc w:val="both"/>
        <w:rPr>
          <w:rFonts w:asciiTheme="minorHAnsi" w:hAnsiTheme="minorHAnsi"/>
        </w:rPr>
      </w:pPr>
      <w:r w:rsidRPr="007B04C7">
        <w:rPr>
          <w:rFonts w:asciiTheme="minorHAnsi" w:hAnsiTheme="minorHAnsi"/>
        </w:rPr>
        <w:t xml:space="preserve">5.1 </w:t>
      </w:r>
      <w:r w:rsidR="00E74DC9" w:rsidRPr="007B04C7">
        <w:rPr>
          <w:rFonts w:asciiTheme="minorHAnsi" w:hAnsiTheme="minorHAnsi"/>
        </w:rPr>
        <w:t>Os itens recebidos deverão estar de acordo com a autorização de fornecimento, incluindo a nota fiscal com todas as especificações.</w:t>
      </w:r>
    </w:p>
    <w:p w:rsidR="0003344C" w:rsidRPr="004D6CA7" w:rsidRDefault="0003344C" w:rsidP="004D6CA7">
      <w:pPr>
        <w:ind w:left="-567" w:right="-568"/>
        <w:jc w:val="both"/>
        <w:rPr>
          <w:rFonts w:asciiTheme="minorHAnsi" w:hAnsiTheme="minorHAnsi"/>
        </w:rPr>
      </w:pPr>
      <w:r w:rsidRPr="004D6CA7">
        <w:rPr>
          <w:rFonts w:asciiTheme="minorHAnsi" w:hAnsiTheme="minorHAnsi"/>
        </w:rPr>
        <w:t xml:space="preserve">5.2 </w:t>
      </w:r>
      <w:r w:rsidR="004D6CA7" w:rsidRPr="004D6CA7">
        <w:rPr>
          <w:rFonts w:asciiTheme="minorHAnsi" w:hAnsiTheme="minorHAnsi" w:cstheme="minorHAnsi"/>
        </w:rPr>
        <w:t>O objeto do presente contrato deverá ser recebido na</w:t>
      </w:r>
      <w:r w:rsidR="00CB20EB">
        <w:rPr>
          <w:rFonts w:asciiTheme="minorHAnsi" w:hAnsiTheme="minorHAnsi" w:cstheme="minorHAnsi"/>
        </w:rPr>
        <w:t xml:space="preserve"> Secretaria Municipal de Saúde, Unidades Básicas de Saúde e em locais a serem designados posteriormente</w:t>
      </w:r>
      <w:r w:rsidR="002F3B2E" w:rsidRPr="004D6CA7">
        <w:rPr>
          <w:rFonts w:asciiTheme="minorHAnsi" w:hAnsiTheme="minorHAnsi" w:cstheme="minorHAnsi"/>
        </w:rPr>
        <w:t xml:space="preserve"> </w:t>
      </w:r>
      <w:r w:rsidR="00CB20EB">
        <w:rPr>
          <w:rFonts w:asciiTheme="minorHAnsi" w:hAnsiTheme="minorHAnsi" w:cstheme="minorHAnsi"/>
        </w:rPr>
        <w:t>15</w:t>
      </w:r>
      <w:r w:rsidR="004D6CA7" w:rsidRPr="004D6CA7">
        <w:rPr>
          <w:rFonts w:asciiTheme="minorHAnsi" w:hAnsiTheme="minorHAnsi" w:cstheme="minorHAnsi"/>
        </w:rPr>
        <w:t xml:space="preserve"> dias após a entrega</w:t>
      </w:r>
      <w:r w:rsidR="004D6CA7">
        <w:rPr>
          <w:rFonts w:asciiTheme="minorHAnsi" w:hAnsiTheme="minorHAnsi" w:cstheme="minorHAnsi"/>
        </w:rPr>
        <w:t xml:space="preserve"> da Autorização de Fornecimento.</w:t>
      </w:r>
    </w:p>
    <w:p w:rsidR="00704B40" w:rsidRPr="007B04C7" w:rsidRDefault="0003344C" w:rsidP="007B04C7">
      <w:pPr>
        <w:spacing w:line="276" w:lineRule="auto"/>
        <w:ind w:left="-567"/>
        <w:jc w:val="both"/>
        <w:rPr>
          <w:rFonts w:asciiTheme="minorHAnsi" w:hAnsiTheme="minorHAnsi"/>
        </w:rPr>
      </w:pPr>
      <w:r w:rsidRPr="007B04C7">
        <w:rPr>
          <w:rFonts w:asciiTheme="minorHAnsi" w:hAnsiTheme="minorHAnsi"/>
        </w:rPr>
        <w:t>5.3</w:t>
      </w:r>
      <w:r w:rsidR="00C6704C" w:rsidRPr="007B04C7">
        <w:rPr>
          <w:rFonts w:asciiTheme="minorHAnsi" w:hAnsiTheme="minorHAnsi"/>
        </w:rPr>
        <w:t xml:space="preserve"> A administração rejeitará, em todo ou em parte, </w:t>
      </w:r>
      <w:r w:rsidR="00E74DC9" w:rsidRPr="007B04C7">
        <w:rPr>
          <w:rFonts w:asciiTheme="minorHAnsi" w:hAnsiTheme="minorHAnsi"/>
        </w:rPr>
        <w:t>os produtos</w:t>
      </w:r>
      <w:r w:rsidR="00C6704C" w:rsidRPr="007B04C7">
        <w:rPr>
          <w:rFonts w:asciiTheme="minorHAnsi" w:hAnsiTheme="minorHAnsi"/>
        </w:rPr>
        <w:t xml:space="preserve"> em desacordo com a proposta apresentada e itens constantes neste termo de referência.</w:t>
      </w:r>
    </w:p>
    <w:p w:rsidR="002F3B2E" w:rsidRDefault="002F3B2E" w:rsidP="007B04C7">
      <w:pPr>
        <w:spacing w:line="276" w:lineRule="auto"/>
        <w:ind w:left="-567"/>
        <w:jc w:val="both"/>
        <w:rPr>
          <w:rFonts w:asciiTheme="minorHAnsi" w:hAnsiTheme="minorHAnsi"/>
          <w:b/>
          <w:color w:val="000000"/>
        </w:rPr>
      </w:pPr>
    </w:p>
    <w:p w:rsidR="00704B40" w:rsidRPr="007B04C7" w:rsidRDefault="00704B40" w:rsidP="007B04C7">
      <w:pPr>
        <w:spacing w:line="276" w:lineRule="auto"/>
        <w:ind w:left="-567"/>
        <w:jc w:val="both"/>
        <w:rPr>
          <w:rFonts w:asciiTheme="minorHAnsi" w:hAnsiTheme="minorHAnsi"/>
          <w:b/>
          <w:color w:val="000000"/>
        </w:rPr>
      </w:pPr>
      <w:r w:rsidRPr="007B04C7">
        <w:rPr>
          <w:rFonts w:asciiTheme="minorHAnsi" w:hAnsiTheme="minorHAnsi"/>
          <w:b/>
          <w:color w:val="000000"/>
        </w:rPr>
        <w:t>6.</w:t>
      </w:r>
      <w:r w:rsidRPr="007B04C7">
        <w:rPr>
          <w:rFonts w:asciiTheme="minorHAnsi" w:hAnsiTheme="minorHAnsi"/>
          <w:color w:val="000000"/>
        </w:rPr>
        <w:t xml:space="preserve"> </w:t>
      </w:r>
      <w:r w:rsidR="00303FB8" w:rsidRPr="007B04C7">
        <w:rPr>
          <w:rFonts w:asciiTheme="minorHAnsi" w:hAnsiTheme="minorHAnsi"/>
          <w:b/>
          <w:color w:val="000000"/>
        </w:rPr>
        <w:t>OBRIGAÇÕES DO CONTRATADO</w:t>
      </w:r>
    </w:p>
    <w:p w:rsidR="00704B40" w:rsidRPr="007B04C7" w:rsidRDefault="00C6704C" w:rsidP="007B04C7">
      <w:pPr>
        <w:spacing w:line="276" w:lineRule="auto"/>
        <w:ind w:left="-567"/>
        <w:jc w:val="both"/>
        <w:rPr>
          <w:rFonts w:asciiTheme="minorHAnsi" w:hAnsiTheme="minorHAnsi"/>
          <w:color w:val="000000"/>
        </w:rPr>
      </w:pPr>
      <w:r w:rsidRPr="007B04C7">
        <w:rPr>
          <w:rFonts w:asciiTheme="minorHAnsi" w:hAnsiTheme="minorHAnsi"/>
          <w:color w:val="000000"/>
        </w:rPr>
        <w:t xml:space="preserve">6.1 </w:t>
      </w:r>
      <w:r w:rsidR="00E74DC9" w:rsidRPr="007B04C7">
        <w:rPr>
          <w:rFonts w:asciiTheme="minorHAnsi" w:hAnsiTheme="minorHAnsi"/>
          <w:color w:val="000000"/>
        </w:rPr>
        <w:t>Entregar o material em perfeitas</w:t>
      </w:r>
      <w:r w:rsidR="00375508" w:rsidRPr="007B04C7">
        <w:rPr>
          <w:rFonts w:asciiTheme="minorHAnsi" w:hAnsiTheme="minorHAnsi"/>
          <w:color w:val="000000"/>
        </w:rPr>
        <w:t xml:space="preserve"> condições;</w:t>
      </w:r>
    </w:p>
    <w:p w:rsidR="00704B40" w:rsidRPr="007B04C7" w:rsidRDefault="00C6704C" w:rsidP="007B04C7">
      <w:pPr>
        <w:spacing w:line="276" w:lineRule="auto"/>
        <w:ind w:left="-567"/>
        <w:jc w:val="both"/>
        <w:rPr>
          <w:rFonts w:asciiTheme="minorHAnsi" w:hAnsiTheme="minorHAnsi"/>
          <w:color w:val="000000"/>
        </w:rPr>
      </w:pPr>
      <w:r w:rsidRPr="007B04C7">
        <w:rPr>
          <w:rFonts w:asciiTheme="minorHAnsi" w:hAnsiTheme="minorHAnsi"/>
          <w:color w:val="000000"/>
        </w:rPr>
        <w:t xml:space="preserve">6.2 </w:t>
      </w:r>
      <w:r w:rsidR="003F4E4A" w:rsidRPr="007B04C7">
        <w:rPr>
          <w:rFonts w:asciiTheme="minorHAnsi" w:hAnsiTheme="minorHAnsi"/>
          <w:color w:val="000000"/>
        </w:rPr>
        <w:t xml:space="preserve">Atender prontamente a quaisquer exigências da </w:t>
      </w:r>
      <w:r w:rsidR="00375508" w:rsidRPr="007B04C7">
        <w:rPr>
          <w:rFonts w:asciiTheme="minorHAnsi" w:hAnsiTheme="minorHAnsi"/>
          <w:color w:val="000000"/>
        </w:rPr>
        <w:t>Secretaria Municipal de Saúde</w:t>
      </w:r>
      <w:r w:rsidR="003F4E4A" w:rsidRPr="007B04C7">
        <w:rPr>
          <w:rFonts w:asciiTheme="minorHAnsi" w:hAnsiTheme="minorHAnsi"/>
          <w:color w:val="000000"/>
        </w:rPr>
        <w:t>, inerentes ao objeto da presente licitação;</w:t>
      </w:r>
    </w:p>
    <w:p w:rsidR="00704B40" w:rsidRPr="007B04C7" w:rsidRDefault="00C6704C" w:rsidP="007B04C7">
      <w:pPr>
        <w:spacing w:line="276" w:lineRule="auto"/>
        <w:ind w:left="-567"/>
        <w:jc w:val="both"/>
        <w:rPr>
          <w:rFonts w:asciiTheme="minorHAnsi" w:hAnsiTheme="minorHAnsi"/>
          <w:color w:val="000000"/>
        </w:rPr>
      </w:pPr>
      <w:r w:rsidRPr="007B04C7">
        <w:rPr>
          <w:rFonts w:asciiTheme="minorHAnsi" w:hAnsiTheme="minorHAnsi"/>
          <w:color w:val="000000"/>
        </w:rPr>
        <w:t xml:space="preserve">6.3 </w:t>
      </w:r>
      <w:r w:rsidR="003F4E4A" w:rsidRPr="007B04C7">
        <w:rPr>
          <w:rFonts w:asciiTheme="minorHAnsi" w:hAnsiTheme="minorHAnsi"/>
          <w:color w:val="000000"/>
        </w:rPr>
        <w:t xml:space="preserve">Comunicar </w:t>
      </w:r>
      <w:r w:rsidR="00E275CE" w:rsidRPr="007B04C7">
        <w:rPr>
          <w:rFonts w:asciiTheme="minorHAnsi" w:hAnsiTheme="minorHAnsi"/>
          <w:color w:val="000000"/>
        </w:rPr>
        <w:t xml:space="preserve">a </w:t>
      </w:r>
      <w:r w:rsidR="00375508" w:rsidRPr="007B04C7">
        <w:rPr>
          <w:rFonts w:asciiTheme="minorHAnsi" w:hAnsiTheme="minorHAnsi"/>
          <w:color w:val="000000"/>
        </w:rPr>
        <w:t>Sec. Municipal de Saúde</w:t>
      </w:r>
      <w:r w:rsidR="003F4E4A" w:rsidRPr="007B04C7">
        <w:rPr>
          <w:rFonts w:asciiTheme="minorHAnsi" w:hAnsiTheme="minorHAnsi"/>
          <w:color w:val="000000"/>
        </w:rPr>
        <w:t xml:space="preserve">, no prazo máximo de </w:t>
      </w:r>
      <w:r w:rsidR="0078420A" w:rsidRPr="007B04C7">
        <w:rPr>
          <w:rFonts w:asciiTheme="minorHAnsi" w:hAnsiTheme="minorHAnsi"/>
          <w:color w:val="000000"/>
        </w:rPr>
        <w:t>48 (quarenta e oito)</w:t>
      </w:r>
      <w:r w:rsidR="003F4E4A" w:rsidRPr="007B04C7">
        <w:rPr>
          <w:rFonts w:asciiTheme="minorHAnsi" w:hAnsiTheme="minorHAnsi"/>
          <w:color w:val="000000"/>
        </w:rPr>
        <w:t xml:space="preserve"> horas</w:t>
      </w:r>
      <w:r w:rsidR="00857E66" w:rsidRPr="007B04C7">
        <w:rPr>
          <w:rFonts w:asciiTheme="minorHAnsi" w:hAnsiTheme="minorHAnsi"/>
          <w:color w:val="000000"/>
        </w:rPr>
        <w:t xml:space="preserve"> que antecede a data </w:t>
      </w:r>
      <w:r w:rsidR="00375508" w:rsidRPr="007B04C7">
        <w:rPr>
          <w:rFonts w:asciiTheme="minorHAnsi" w:hAnsiTheme="minorHAnsi"/>
          <w:color w:val="000000"/>
        </w:rPr>
        <w:t>da entrega</w:t>
      </w:r>
      <w:r w:rsidR="003F4E4A" w:rsidRPr="007B04C7">
        <w:rPr>
          <w:rFonts w:asciiTheme="minorHAnsi" w:hAnsiTheme="minorHAnsi"/>
          <w:color w:val="000000"/>
        </w:rPr>
        <w:t>, os motivos que impossibilitem o cumprimento do prazo previsto, com a devida comprovação</w:t>
      </w:r>
      <w:r w:rsidRPr="007B04C7">
        <w:rPr>
          <w:rFonts w:asciiTheme="minorHAnsi" w:hAnsiTheme="minorHAnsi"/>
          <w:color w:val="000000"/>
        </w:rPr>
        <w:t>;</w:t>
      </w:r>
    </w:p>
    <w:p w:rsidR="00704B40" w:rsidRPr="007B04C7" w:rsidRDefault="00C6704C" w:rsidP="007B04C7">
      <w:pPr>
        <w:spacing w:line="276" w:lineRule="auto"/>
        <w:ind w:left="-567"/>
        <w:jc w:val="both"/>
        <w:rPr>
          <w:rFonts w:asciiTheme="minorHAnsi" w:hAnsiTheme="minorHAnsi"/>
          <w:color w:val="000000"/>
        </w:rPr>
      </w:pPr>
      <w:r w:rsidRPr="007B04C7">
        <w:rPr>
          <w:rFonts w:asciiTheme="minorHAnsi" w:hAnsiTheme="minorHAnsi"/>
          <w:color w:val="000000"/>
        </w:rPr>
        <w:t xml:space="preserve">6.4 </w:t>
      </w:r>
      <w:r w:rsidR="003F4E4A" w:rsidRPr="007B04C7">
        <w:rPr>
          <w:rFonts w:asciiTheme="minorHAnsi" w:hAnsiTheme="minorHAnsi"/>
          <w:color w:val="000000"/>
        </w:rPr>
        <w:t>Manter, durante toda a execução do contrato, em compatibilidade com as obrigações assumidas, todas as condições de habilitação e qualificação exigidas na licitação;</w:t>
      </w:r>
    </w:p>
    <w:p w:rsidR="00704B40" w:rsidRPr="007B04C7" w:rsidRDefault="00C6704C" w:rsidP="007B04C7">
      <w:pPr>
        <w:spacing w:line="276" w:lineRule="auto"/>
        <w:ind w:left="-567"/>
        <w:jc w:val="both"/>
        <w:rPr>
          <w:rFonts w:asciiTheme="minorHAnsi" w:hAnsiTheme="minorHAnsi"/>
          <w:color w:val="000000"/>
        </w:rPr>
      </w:pPr>
      <w:r w:rsidRPr="007B04C7">
        <w:rPr>
          <w:rFonts w:asciiTheme="minorHAnsi" w:hAnsiTheme="minorHAnsi"/>
          <w:color w:val="000000"/>
        </w:rPr>
        <w:t xml:space="preserve">6.5 </w:t>
      </w:r>
      <w:r w:rsidR="003F4E4A" w:rsidRPr="007B04C7">
        <w:rPr>
          <w:rFonts w:asciiTheme="minorHAnsi" w:hAnsiTheme="minorHAnsi"/>
          <w:color w:val="000000"/>
        </w:rPr>
        <w:t>Não transferir a terceiros, por qualquer forma, nem mesmo parcialmente, as obrigações assumidas, nem subcontratar qualquer das prestações a que está obrigada, exceto nas condições autorizadas no Termo de Referência ou na minuta de contrato;</w:t>
      </w:r>
    </w:p>
    <w:p w:rsidR="00704B40" w:rsidRPr="007B04C7" w:rsidRDefault="00C6704C" w:rsidP="007B04C7">
      <w:pPr>
        <w:spacing w:line="276" w:lineRule="auto"/>
        <w:ind w:left="-567"/>
        <w:jc w:val="both"/>
        <w:rPr>
          <w:rFonts w:asciiTheme="minorHAnsi" w:hAnsiTheme="minorHAnsi"/>
          <w:color w:val="000000"/>
        </w:rPr>
      </w:pPr>
      <w:r w:rsidRPr="007B04C7">
        <w:rPr>
          <w:rFonts w:asciiTheme="minorHAnsi" w:hAnsiTheme="minorHAnsi"/>
          <w:color w:val="000000"/>
        </w:rPr>
        <w:t xml:space="preserve">6.6 </w:t>
      </w:r>
      <w:r w:rsidR="003F4E4A" w:rsidRPr="007B04C7">
        <w:rPr>
          <w:rFonts w:asciiTheme="minorHAnsi" w:hAnsiTheme="minorHAnsi"/>
          <w:color w:val="000000"/>
        </w:rPr>
        <w:t>Não permitir a utilização de qualquer trabalho do menor de dezesseis anos, exceto na condição de aprendiz para os maiores de quatorze anos; nem permitir a utilização do trabalho do menor de dezoito anos em trabalho noturno, perigoso ou insalubre;</w:t>
      </w:r>
    </w:p>
    <w:p w:rsidR="00704B40" w:rsidRPr="007B04C7" w:rsidRDefault="00C6704C" w:rsidP="007B04C7">
      <w:pPr>
        <w:spacing w:line="276" w:lineRule="auto"/>
        <w:ind w:left="-567"/>
        <w:jc w:val="both"/>
        <w:rPr>
          <w:rFonts w:asciiTheme="minorHAnsi" w:hAnsiTheme="minorHAnsi"/>
          <w:color w:val="000000"/>
        </w:rPr>
      </w:pPr>
      <w:r w:rsidRPr="007B04C7">
        <w:rPr>
          <w:rFonts w:asciiTheme="minorHAnsi" w:hAnsiTheme="minorHAnsi"/>
          <w:color w:val="000000"/>
        </w:rPr>
        <w:t xml:space="preserve">6.7 </w:t>
      </w:r>
      <w:r w:rsidR="003F4E4A" w:rsidRPr="007B04C7">
        <w:rPr>
          <w:rFonts w:asciiTheme="minorHAnsi" w:hAnsiTheme="minorHAnsi"/>
          <w:color w:val="000000"/>
        </w:rPr>
        <w:t>Responsabilizar-se pelas despesas dos tributos, encargos trabalhistas, previdenciários, fiscais, comerciais, taxas, fretes, seguros, deslocamento de pessoal, prestação de garantia e quaisquer outras que incidam ou venham a incidir na execução do contrato.</w:t>
      </w:r>
    </w:p>
    <w:p w:rsidR="00704B40" w:rsidRPr="007B04C7" w:rsidRDefault="00704B40" w:rsidP="007B04C7">
      <w:pPr>
        <w:spacing w:line="276" w:lineRule="auto"/>
        <w:ind w:left="-567"/>
        <w:jc w:val="both"/>
        <w:rPr>
          <w:rFonts w:asciiTheme="minorHAnsi" w:hAnsiTheme="minorHAnsi"/>
          <w:color w:val="000000"/>
        </w:rPr>
      </w:pPr>
    </w:p>
    <w:p w:rsidR="00704B40" w:rsidRPr="007B04C7" w:rsidRDefault="00704B40" w:rsidP="007B04C7">
      <w:pPr>
        <w:spacing w:line="276" w:lineRule="auto"/>
        <w:ind w:left="-567"/>
        <w:jc w:val="both"/>
        <w:rPr>
          <w:rFonts w:asciiTheme="minorHAnsi" w:hAnsiTheme="minorHAnsi"/>
          <w:b/>
          <w:color w:val="000000"/>
        </w:rPr>
      </w:pPr>
      <w:r w:rsidRPr="007B04C7">
        <w:rPr>
          <w:rFonts w:asciiTheme="minorHAnsi" w:hAnsiTheme="minorHAnsi"/>
          <w:b/>
          <w:color w:val="000000"/>
        </w:rPr>
        <w:t>7.</w:t>
      </w:r>
      <w:r w:rsidRPr="007B04C7">
        <w:rPr>
          <w:rFonts w:asciiTheme="minorHAnsi" w:hAnsiTheme="minorHAnsi"/>
          <w:color w:val="000000"/>
        </w:rPr>
        <w:t xml:space="preserve"> </w:t>
      </w:r>
      <w:r w:rsidR="003F4E4A" w:rsidRPr="007B04C7">
        <w:rPr>
          <w:rFonts w:asciiTheme="minorHAnsi" w:hAnsiTheme="minorHAnsi"/>
          <w:b/>
          <w:color w:val="000000"/>
        </w:rPr>
        <w:t>OBRIGAÇÕES DA CONTRATANTE</w:t>
      </w:r>
    </w:p>
    <w:p w:rsidR="00704B40" w:rsidRPr="007B04C7" w:rsidRDefault="00C6704C" w:rsidP="007B04C7">
      <w:pPr>
        <w:spacing w:line="276" w:lineRule="auto"/>
        <w:ind w:left="-567"/>
        <w:jc w:val="both"/>
        <w:rPr>
          <w:rFonts w:asciiTheme="minorHAnsi" w:hAnsiTheme="minorHAnsi"/>
          <w:color w:val="000000"/>
        </w:rPr>
      </w:pPr>
      <w:r w:rsidRPr="007B04C7">
        <w:rPr>
          <w:rFonts w:asciiTheme="minorHAnsi" w:hAnsiTheme="minorHAnsi"/>
          <w:color w:val="000000"/>
        </w:rPr>
        <w:t xml:space="preserve">7.1 </w:t>
      </w:r>
      <w:r w:rsidR="001B0C1D" w:rsidRPr="007B04C7">
        <w:rPr>
          <w:rFonts w:asciiTheme="minorHAnsi" w:hAnsiTheme="minorHAnsi"/>
          <w:color w:val="000000"/>
        </w:rPr>
        <w:t>Acompanhar e fiscalizar o cumprimento das obrigações da Contratada, através de servidor especialmente designado;</w:t>
      </w:r>
    </w:p>
    <w:p w:rsidR="00704B40" w:rsidRPr="007B04C7" w:rsidRDefault="00C6704C" w:rsidP="007B04C7">
      <w:pPr>
        <w:spacing w:line="276" w:lineRule="auto"/>
        <w:ind w:left="-567"/>
        <w:jc w:val="both"/>
        <w:rPr>
          <w:rFonts w:asciiTheme="minorHAnsi" w:hAnsiTheme="minorHAnsi"/>
          <w:color w:val="000000"/>
        </w:rPr>
      </w:pPr>
      <w:r w:rsidRPr="007B04C7">
        <w:rPr>
          <w:rFonts w:asciiTheme="minorHAnsi" w:hAnsiTheme="minorHAnsi"/>
          <w:color w:val="000000"/>
        </w:rPr>
        <w:t>7.2</w:t>
      </w:r>
      <w:r w:rsidRPr="007B04C7">
        <w:rPr>
          <w:rFonts w:asciiTheme="minorHAnsi" w:hAnsiTheme="minorHAnsi"/>
          <w:b/>
          <w:color w:val="000000"/>
        </w:rPr>
        <w:t xml:space="preserve"> </w:t>
      </w:r>
      <w:r w:rsidR="001B0C1D" w:rsidRPr="007B04C7">
        <w:rPr>
          <w:rFonts w:asciiTheme="minorHAnsi" w:hAnsiTheme="minorHAnsi"/>
          <w:color w:val="000000"/>
        </w:rPr>
        <w:t>Efetuar o pagamento no prazo previsto.</w:t>
      </w:r>
    </w:p>
    <w:p w:rsidR="00704B40" w:rsidRPr="007B04C7" w:rsidRDefault="00704B40" w:rsidP="007B04C7">
      <w:pPr>
        <w:spacing w:line="276" w:lineRule="auto"/>
        <w:ind w:left="-567"/>
        <w:jc w:val="both"/>
        <w:rPr>
          <w:rFonts w:asciiTheme="minorHAnsi" w:hAnsiTheme="minorHAnsi"/>
          <w:color w:val="000000"/>
        </w:rPr>
      </w:pPr>
    </w:p>
    <w:p w:rsidR="00704B40" w:rsidRPr="007B04C7" w:rsidRDefault="00704B40" w:rsidP="007B04C7">
      <w:pPr>
        <w:spacing w:line="276" w:lineRule="auto"/>
        <w:ind w:left="-567"/>
        <w:jc w:val="both"/>
        <w:rPr>
          <w:rFonts w:asciiTheme="minorHAnsi" w:hAnsiTheme="minorHAnsi"/>
          <w:b/>
          <w:color w:val="000000"/>
        </w:rPr>
      </w:pPr>
      <w:r w:rsidRPr="007B04C7">
        <w:rPr>
          <w:rFonts w:asciiTheme="minorHAnsi" w:hAnsiTheme="minorHAnsi"/>
          <w:b/>
          <w:color w:val="000000"/>
        </w:rPr>
        <w:t>8.</w:t>
      </w:r>
      <w:r w:rsidRPr="007B04C7">
        <w:rPr>
          <w:rFonts w:asciiTheme="minorHAnsi" w:hAnsiTheme="minorHAnsi"/>
          <w:color w:val="000000"/>
        </w:rPr>
        <w:t xml:space="preserve"> </w:t>
      </w:r>
      <w:r w:rsidR="001B0C1D" w:rsidRPr="007B04C7">
        <w:rPr>
          <w:rFonts w:asciiTheme="minorHAnsi" w:hAnsiTheme="minorHAnsi"/>
          <w:b/>
          <w:color w:val="000000"/>
        </w:rPr>
        <w:t>MEDIDAS ACAUTELADORAS</w:t>
      </w:r>
    </w:p>
    <w:p w:rsidR="00704B40" w:rsidRPr="007B04C7" w:rsidRDefault="00C6704C" w:rsidP="007B04C7">
      <w:pPr>
        <w:spacing w:line="276" w:lineRule="auto"/>
        <w:ind w:left="-567"/>
        <w:jc w:val="both"/>
        <w:rPr>
          <w:rFonts w:asciiTheme="minorHAnsi" w:hAnsiTheme="minorHAnsi"/>
          <w:color w:val="000000"/>
        </w:rPr>
      </w:pPr>
      <w:proofErr w:type="gramStart"/>
      <w:r w:rsidRPr="007B04C7">
        <w:rPr>
          <w:rFonts w:asciiTheme="minorHAnsi" w:hAnsiTheme="minorHAnsi"/>
          <w:color w:val="000000"/>
        </w:rPr>
        <w:t>8.1</w:t>
      </w:r>
      <w:r w:rsidRPr="007B04C7">
        <w:rPr>
          <w:rFonts w:asciiTheme="minorHAnsi" w:hAnsiTheme="minorHAnsi"/>
          <w:b/>
          <w:color w:val="000000"/>
        </w:rPr>
        <w:t xml:space="preserve"> </w:t>
      </w:r>
      <w:r w:rsidR="001B0C1D" w:rsidRPr="007B04C7">
        <w:rPr>
          <w:rFonts w:asciiTheme="minorHAnsi" w:hAnsiTheme="minorHAnsi"/>
          <w:color w:val="000000"/>
        </w:rPr>
        <w:t>Consoante</w:t>
      </w:r>
      <w:proofErr w:type="gramEnd"/>
      <w:r w:rsidR="001B0C1D" w:rsidRPr="007B04C7">
        <w:rPr>
          <w:rFonts w:asciiTheme="minorHAnsi" w:hAnsiTheme="minorHAnsi"/>
          <w:color w:val="000000"/>
        </w:rPr>
        <w:t xml:space="preserve"> o artigo 45 da Lei nº 9.784, de </w:t>
      </w:r>
      <w:smartTag w:uri="urn:schemas-microsoft-com:office:smarttags" w:element="metricconverter">
        <w:smartTagPr>
          <w:attr w:name="ProductID" w:val="1999, a"/>
        </w:smartTagPr>
        <w:r w:rsidR="001B0C1D" w:rsidRPr="007B04C7">
          <w:rPr>
            <w:rFonts w:asciiTheme="minorHAnsi" w:hAnsiTheme="minorHAnsi"/>
            <w:color w:val="000000"/>
          </w:rPr>
          <w:t>1999, a</w:t>
        </w:r>
      </w:smartTag>
      <w:r w:rsidR="001B0C1D" w:rsidRPr="007B04C7">
        <w:rPr>
          <w:rFonts w:asciiTheme="minorHAnsi" w:hAnsiTheme="minorHAnsi"/>
          <w:color w:val="000000"/>
        </w:rPr>
        <w:t xml:space="preserve"> Administração Pública poderá, sem a prévia manifestação do interessado, motivadamente, adotar providências acauteladoras, inclusive </w:t>
      </w:r>
      <w:r w:rsidR="001B0C1D" w:rsidRPr="007B04C7">
        <w:rPr>
          <w:rFonts w:asciiTheme="minorHAnsi" w:hAnsiTheme="minorHAnsi"/>
          <w:color w:val="000000"/>
        </w:rPr>
        <w:lastRenderedPageBreak/>
        <w:t>retendo o pagamento, em caso de risco iminente, como forma de prevenir a ocorrência de dano de difícil ou impossível reparação.</w:t>
      </w:r>
    </w:p>
    <w:p w:rsidR="00704B40" w:rsidRDefault="00704B40" w:rsidP="00704B40">
      <w:pPr>
        <w:spacing w:line="276" w:lineRule="auto"/>
        <w:jc w:val="both"/>
        <w:rPr>
          <w:color w:val="000000"/>
        </w:rPr>
      </w:pPr>
    </w:p>
    <w:p w:rsidR="00704B40" w:rsidRPr="007B04C7" w:rsidRDefault="00704B40" w:rsidP="007B04C7">
      <w:pPr>
        <w:spacing w:line="276" w:lineRule="auto"/>
        <w:ind w:left="-567"/>
        <w:jc w:val="both"/>
        <w:rPr>
          <w:rFonts w:asciiTheme="minorHAnsi" w:hAnsiTheme="minorHAnsi"/>
          <w:b/>
          <w:color w:val="000000"/>
        </w:rPr>
      </w:pPr>
      <w:r w:rsidRPr="007B04C7">
        <w:rPr>
          <w:rFonts w:asciiTheme="minorHAnsi" w:hAnsiTheme="minorHAnsi"/>
          <w:b/>
          <w:color w:val="000000"/>
        </w:rPr>
        <w:t>9.</w:t>
      </w:r>
      <w:r w:rsidRPr="007B04C7">
        <w:rPr>
          <w:rFonts w:asciiTheme="minorHAnsi" w:hAnsiTheme="minorHAnsi"/>
          <w:color w:val="000000"/>
        </w:rPr>
        <w:t xml:space="preserve"> </w:t>
      </w:r>
      <w:r w:rsidR="001B0C1D" w:rsidRPr="007B04C7">
        <w:rPr>
          <w:rFonts w:asciiTheme="minorHAnsi" w:hAnsiTheme="minorHAnsi"/>
          <w:b/>
          <w:color w:val="000000"/>
        </w:rPr>
        <w:t>CONTROLE DA EXECUÇÃO</w:t>
      </w:r>
    </w:p>
    <w:p w:rsidR="00704B40" w:rsidRPr="007B04C7" w:rsidRDefault="00C6704C" w:rsidP="007B04C7">
      <w:pPr>
        <w:spacing w:line="276" w:lineRule="auto"/>
        <w:ind w:left="-567"/>
        <w:jc w:val="both"/>
        <w:rPr>
          <w:rFonts w:asciiTheme="minorHAnsi" w:hAnsiTheme="minorHAnsi"/>
          <w:color w:val="000000"/>
        </w:rPr>
      </w:pPr>
      <w:r w:rsidRPr="007B04C7">
        <w:rPr>
          <w:rFonts w:asciiTheme="minorHAnsi" w:hAnsiTheme="minorHAnsi"/>
          <w:color w:val="000000"/>
        </w:rPr>
        <w:t xml:space="preserve">9.1 </w:t>
      </w:r>
      <w:r w:rsidR="001B0C1D" w:rsidRPr="007B04C7">
        <w:rPr>
          <w:rFonts w:asciiTheme="minorHAnsi" w:hAnsiTheme="minorHAnsi"/>
          <w:color w:val="000000"/>
        </w:rPr>
        <w:t>A fiscalização da contratação será exercida por um representante da Administração, ao qual competirá dirimir as dúvidas que surgirem no curso da execução do contrato, e de tudo dará ciência à Administração;</w:t>
      </w:r>
    </w:p>
    <w:p w:rsidR="00704B40" w:rsidRPr="007B04C7" w:rsidRDefault="00C6704C" w:rsidP="007B04C7">
      <w:pPr>
        <w:spacing w:line="276" w:lineRule="auto"/>
        <w:ind w:left="-567"/>
        <w:jc w:val="both"/>
        <w:rPr>
          <w:rFonts w:asciiTheme="minorHAnsi" w:hAnsiTheme="minorHAnsi"/>
          <w:color w:val="000000"/>
        </w:rPr>
      </w:pPr>
      <w:r w:rsidRPr="007B04C7">
        <w:rPr>
          <w:rFonts w:asciiTheme="minorHAnsi" w:hAnsiTheme="minorHAnsi"/>
          <w:color w:val="000000"/>
        </w:rPr>
        <w:t xml:space="preserve">9.2 </w:t>
      </w:r>
      <w:r w:rsidR="001B0C1D" w:rsidRPr="007B04C7">
        <w:rPr>
          <w:rFonts w:asciiTheme="minorHAnsi" w:hAnsiTheme="minorHAnsi"/>
          <w:color w:val="000000"/>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w:t>
      </w:r>
      <w:r w:rsidR="001B0C1D" w:rsidRPr="007B04C7">
        <w:rPr>
          <w:rFonts w:asciiTheme="minorHAnsi" w:hAnsiTheme="minorHAnsi"/>
          <w:bCs/>
          <w:iCs/>
          <w:color w:val="000000"/>
        </w:rPr>
        <w:t>Administração</w:t>
      </w:r>
      <w:r w:rsidR="001B0C1D" w:rsidRPr="007B04C7">
        <w:rPr>
          <w:rFonts w:asciiTheme="minorHAnsi" w:hAnsiTheme="minorHAnsi"/>
          <w:color w:val="000000"/>
        </w:rPr>
        <w:t xml:space="preserve"> ou de seus agentes e prepostos, de conformidade com o art. 70 da Lei nº 8.666, de 1993;</w:t>
      </w:r>
    </w:p>
    <w:p w:rsidR="00704B40" w:rsidRPr="007B04C7" w:rsidRDefault="00C6704C" w:rsidP="007B04C7">
      <w:pPr>
        <w:spacing w:line="276" w:lineRule="auto"/>
        <w:ind w:left="-567"/>
        <w:jc w:val="both"/>
        <w:rPr>
          <w:rFonts w:asciiTheme="minorHAnsi" w:hAnsiTheme="minorHAnsi"/>
          <w:color w:val="000000"/>
        </w:rPr>
      </w:pPr>
      <w:r w:rsidRPr="007B04C7">
        <w:rPr>
          <w:rFonts w:asciiTheme="minorHAnsi" w:hAnsiTheme="minorHAnsi"/>
          <w:color w:val="000000"/>
        </w:rPr>
        <w:t xml:space="preserve">9.3 </w:t>
      </w:r>
      <w:r w:rsidR="001B0C1D" w:rsidRPr="007B04C7">
        <w:rPr>
          <w:rFonts w:asciiTheme="minorHAnsi" w:hAnsiTheme="minorHAnsi"/>
          <w:color w:val="000000"/>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704B40" w:rsidRPr="007B04C7" w:rsidRDefault="00704B40" w:rsidP="007B04C7">
      <w:pPr>
        <w:spacing w:line="276" w:lineRule="auto"/>
        <w:ind w:left="-567"/>
        <w:jc w:val="both"/>
        <w:rPr>
          <w:rFonts w:asciiTheme="minorHAnsi" w:hAnsiTheme="minorHAnsi"/>
          <w:color w:val="000000"/>
        </w:rPr>
      </w:pPr>
    </w:p>
    <w:p w:rsidR="00CB20EB" w:rsidRDefault="00CB20EB" w:rsidP="007B04C7">
      <w:pPr>
        <w:spacing w:line="276" w:lineRule="auto"/>
        <w:ind w:left="-567"/>
        <w:jc w:val="both"/>
        <w:rPr>
          <w:rFonts w:asciiTheme="minorHAnsi" w:hAnsiTheme="minorHAnsi"/>
          <w:b/>
          <w:color w:val="000000"/>
        </w:rPr>
      </w:pPr>
    </w:p>
    <w:p w:rsidR="00704B40" w:rsidRPr="007B04C7" w:rsidRDefault="00704B40" w:rsidP="007B04C7">
      <w:pPr>
        <w:spacing w:line="276" w:lineRule="auto"/>
        <w:ind w:left="-567"/>
        <w:jc w:val="both"/>
        <w:rPr>
          <w:rFonts w:asciiTheme="minorHAnsi" w:hAnsiTheme="minorHAnsi"/>
          <w:b/>
          <w:color w:val="000000"/>
        </w:rPr>
      </w:pPr>
      <w:r w:rsidRPr="007B04C7">
        <w:rPr>
          <w:rFonts w:asciiTheme="minorHAnsi" w:hAnsiTheme="minorHAnsi"/>
          <w:b/>
          <w:color w:val="000000"/>
        </w:rPr>
        <w:t>10.</w:t>
      </w:r>
      <w:r w:rsidRPr="007B04C7">
        <w:rPr>
          <w:rFonts w:asciiTheme="minorHAnsi" w:hAnsiTheme="minorHAnsi"/>
          <w:color w:val="000000"/>
        </w:rPr>
        <w:t xml:space="preserve"> </w:t>
      </w:r>
      <w:r w:rsidR="001B0C1D" w:rsidRPr="007B04C7">
        <w:rPr>
          <w:rFonts w:asciiTheme="minorHAnsi" w:hAnsiTheme="minorHAnsi"/>
          <w:b/>
          <w:color w:val="000000"/>
        </w:rPr>
        <w:t>DAS INFRAÇÕES E SANÇÕES ADMINISTRATIVAS</w:t>
      </w:r>
    </w:p>
    <w:p w:rsidR="00704B40" w:rsidRPr="007B04C7" w:rsidRDefault="00C6704C" w:rsidP="007B04C7">
      <w:pPr>
        <w:spacing w:line="276" w:lineRule="auto"/>
        <w:ind w:left="-567"/>
        <w:jc w:val="both"/>
        <w:rPr>
          <w:rFonts w:asciiTheme="minorHAnsi" w:hAnsiTheme="minorHAnsi"/>
          <w:color w:val="000000"/>
        </w:rPr>
      </w:pPr>
      <w:r w:rsidRPr="007B04C7">
        <w:rPr>
          <w:rFonts w:asciiTheme="minorHAnsi" w:hAnsiTheme="minorHAnsi"/>
          <w:color w:val="000000"/>
        </w:rPr>
        <w:t>10.1</w:t>
      </w:r>
      <w:r w:rsidRPr="007B04C7">
        <w:rPr>
          <w:rFonts w:asciiTheme="minorHAnsi" w:hAnsiTheme="minorHAnsi"/>
          <w:b/>
          <w:color w:val="000000"/>
        </w:rPr>
        <w:t xml:space="preserve"> </w:t>
      </w:r>
      <w:r w:rsidR="00EC09D4" w:rsidRPr="007B04C7">
        <w:rPr>
          <w:rFonts w:asciiTheme="minorHAnsi" w:hAnsiTheme="minorHAnsi"/>
          <w:color w:val="000000"/>
        </w:rPr>
        <w:t xml:space="preserve">Conforme Contrato. </w:t>
      </w:r>
    </w:p>
    <w:p w:rsidR="00CB20EB" w:rsidRDefault="00CB20EB" w:rsidP="007B04C7">
      <w:pPr>
        <w:spacing w:line="276" w:lineRule="auto"/>
        <w:ind w:left="-567"/>
        <w:jc w:val="both"/>
        <w:rPr>
          <w:rFonts w:asciiTheme="minorHAnsi" w:hAnsiTheme="minorHAnsi"/>
          <w:b/>
          <w:color w:val="000000"/>
        </w:rPr>
      </w:pPr>
    </w:p>
    <w:p w:rsidR="00A425D7" w:rsidRPr="000179E4" w:rsidRDefault="00704B40" w:rsidP="007B04C7">
      <w:pPr>
        <w:spacing w:line="276" w:lineRule="auto"/>
        <w:ind w:left="-567"/>
        <w:jc w:val="both"/>
        <w:rPr>
          <w:rFonts w:asciiTheme="minorHAnsi" w:hAnsiTheme="minorHAnsi" w:cstheme="minorHAnsi"/>
          <w:b/>
          <w:color w:val="000000"/>
          <w:szCs w:val="24"/>
        </w:rPr>
      </w:pPr>
      <w:r w:rsidRPr="000179E4">
        <w:rPr>
          <w:rFonts w:asciiTheme="minorHAnsi" w:hAnsiTheme="minorHAnsi" w:cstheme="minorHAnsi"/>
          <w:b/>
          <w:color w:val="000000"/>
          <w:szCs w:val="24"/>
        </w:rPr>
        <w:t>11.</w:t>
      </w:r>
      <w:r w:rsidRPr="000179E4">
        <w:rPr>
          <w:rFonts w:asciiTheme="minorHAnsi" w:hAnsiTheme="minorHAnsi" w:cstheme="minorHAnsi"/>
          <w:color w:val="000000"/>
          <w:szCs w:val="24"/>
        </w:rPr>
        <w:t xml:space="preserve"> </w:t>
      </w:r>
      <w:r w:rsidR="003E6227" w:rsidRPr="000179E4">
        <w:rPr>
          <w:rFonts w:asciiTheme="minorHAnsi" w:hAnsiTheme="minorHAnsi" w:cstheme="minorHAnsi"/>
          <w:b/>
          <w:color w:val="000000"/>
          <w:szCs w:val="24"/>
        </w:rPr>
        <w:t>CONSIDERAÇÕES</w:t>
      </w:r>
    </w:p>
    <w:p w:rsidR="00A425D7" w:rsidRPr="000179E4" w:rsidRDefault="003E6227" w:rsidP="007B04C7">
      <w:pPr>
        <w:pStyle w:val="NormalWeb"/>
        <w:shd w:val="clear" w:color="auto" w:fill="FFFFFF"/>
        <w:spacing w:before="0" w:beforeAutospacing="0" w:after="0" w:afterAutospacing="0" w:line="276" w:lineRule="auto"/>
        <w:ind w:left="-567"/>
        <w:jc w:val="both"/>
        <w:rPr>
          <w:rFonts w:asciiTheme="minorHAnsi" w:hAnsiTheme="minorHAnsi" w:cstheme="minorHAnsi"/>
          <w:b/>
          <w:color w:val="000000"/>
        </w:rPr>
      </w:pPr>
      <w:r w:rsidRPr="000179E4">
        <w:rPr>
          <w:rFonts w:asciiTheme="minorHAnsi" w:hAnsiTheme="minorHAnsi" w:cstheme="minorHAnsi"/>
          <w:b/>
          <w:color w:val="000000"/>
        </w:rPr>
        <w:t xml:space="preserve">Fiscal do Contrato: </w:t>
      </w:r>
      <w:r w:rsidR="000179E4" w:rsidRPr="000179E4">
        <w:rPr>
          <w:rFonts w:asciiTheme="minorHAnsi" w:hAnsiTheme="minorHAnsi" w:cstheme="minorHAnsi"/>
          <w:color w:val="000000"/>
        </w:rPr>
        <w:t xml:space="preserve">Fernanda Hannah da Silva </w:t>
      </w:r>
      <w:proofErr w:type="spellStart"/>
      <w:r w:rsidR="000179E4" w:rsidRPr="000179E4">
        <w:rPr>
          <w:rFonts w:asciiTheme="minorHAnsi" w:hAnsiTheme="minorHAnsi" w:cstheme="minorHAnsi"/>
          <w:color w:val="000000"/>
        </w:rPr>
        <w:t>Copelli</w:t>
      </w:r>
      <w:proofErr w:type="spellEnd"/>
    </w:p>
    <w:p w:rsidR="00A425D7" w:rsidRPr="000179E4" w:rsidRDefault="00857E66" w:rsidP="007B04C7">
      <w:pPr>
        <w:pStyle w:val="NormalWeb"/>
        <w:shd w:val="clear" w:color="auto" w:fill="FFFFFF"/>
        <w:spacing w:before="0" w:beforeAutospacing="0" w:after="0" w:afterAutospacing="0" w:line="276" w:lineRule="auto"/>
        <w:ind w:left="-567"/>
        <w:jc w:val="both"/>
        <w:rPr>
          <w:rFonts w:asciiTheme="minorHAnsi" w:hAnsiTheme="minorHAnsi" w:cstheme="minorHAnsi"/>
        </w:rPr>
      </w:pPr>
      <w:r w:rsidRPr="000179E4">
        <w:rPr>
          <w:rFonts w:asciiTheme="minorHAnsi" w:hAnsiTheme="minorHAnsi" w:cstheme="minorHAnsi"/>
          <w:b/>
          <w:color w:val="000000"/>
        </w:rPr>
        <w:t>Vigência do Contrato:</w:t>
      </w:r>
      <w:r w:rsidR="00A425D7" w:rsidRPr="000179E4">
        <w:rPr>
          <w:rFonts w:asciiTheme="minorHAnsi" w:hAnsiTheme="minorHAnsi" w:cstheme="minorHAnsi"/>
          <w:b/>
          <w:color w:val="000000"/>
        </w:rPr>
        <w:t xml:space="preserve"> </w:t>
      </w:r>
      <w:r w:rsidR="000179E4" w:rsidRPr="000179E4">
        <w:rPr>
          <w:rFonts w:asciiTheme="minorHAnsi" w:hAnsiTheme="minorHAnsi" w:cstheme="minorHAnsi"/>
        </w:rPr>
        <w:t>12 Meses</w:t>
      </w:r>
    </w:p>
    <w:p w:rsidR="00F303F8" w:rsidRPr="000179E4" w:rsidRDefault="000179E4" w:rsidP="007B04C7">
      <w:pPr>
        <w:pStyle w:val="NormalWeb"/>
        <w:shd w:val="clear" w:color="auto" w:fill="FFFFFF"/>
        <w:spacing w:before="0" w:beforeAutospacing="0" w:after="0" w:afterAutospacing="0" w:line="276" w:lineRule="auto"/>
        <w:ind w:left="-567"/>
        <w:jc w:val="both"/>
        <w:rPr>
          <w:rFonts w:asciiTheme="minorHAnsi" w:hAnsiTheme="minorHAnsi" w:cstheme="minorHAnsi"/>
          <w:b/>
          <w:color w:val="000000"/>
        </w:rPr>
      </w:pPr>
      <w:r w:rsidRPr="000179E4">
        <w:rPr>
          <w:rFonts w:asciiTheme="minorHAnsi" w:hAnsiTheme="minorHAnsi" w:cstheme="minorHAnsi"/>
          <w:b/>
          <w:color w:val="000000"/>
        </w:rPr>
        <w:t>Projeto Atividade 2.067 – Dotação 36</w:t>
      </w:r>
      <w:r w:rsidRPr="000179E4">
        <w:rPr>
          <w:rFonts w:asciiTheme="minorHAnsi" w:hAnsiTheme="minorHAnsi" w:cstheme="minorHAnsi"/>
          <w:color w:val="000000"/>
        </w:rPr>
        <w:t xml:space="preserve"> </w:t>
      </w:r>
      <w:r w:rsidRPr="000179E4">
        <w:rPr>
          <w:rFonts w:asciiTheme="minorHAnsi" w:hAnsiTheme="minorHAnsi" w:cstheme="minorHAnsi"/>
          <w:b/>
          <w:color w:val="000000"/>
        </w:rPr>
        <w:t>– Recurso 5038</w:t>
      </w:r>
    </w:p>
    <w:p w:rsidR="00A425D7" w:rsidRPr="000179E4" w:rsidRDefault="003E6227" w:rsidP="007B04C7">
      <w:pPr>
        <w:pStyle w:val="NormalWeb"/>
        <w:shd w:val="clear" w:color="auto" w:fill="FFFFFF"/>
        <w:spacing w:before="0" w:beforeAutospacing="0" w:after="0" w:afterAutospacing="0" w:line="276" w:lineRule="auto"/>
        <w:ind w:left="-567"/>
        <w:jc w:val="both"/>
        <w:rPr>
          <w:rFonts w:asciiTheme="minorHAnsi" w:hAnsiTheme="minorHAnsi" w:cstheme="minorHAnsi"/>
          <w:b/>
          <w:color w:val="000000"/>
        </w:rPr>
      </w:pPr>
      <w:r w:rsidRPr="000179E4">
        <w:rPr>
          <w:rFonts w:asciiTheme="minorHAnsi" w:hAnsiTheme="minorHAnsi" w:cstheme="minorHAnsi"/>
          <w:b/>
          <w:color w:val="000000"/>
        </w:rPr>
        <w:t xml:space="preserve">Gestora de Contratos: </w:t>
      </w:r>
      <w:r w:rsidRPr="000179E4">
        <w:rPr>
          <w:rFonts w:asciiTheme="minorHAnsi" w:hAnsiTheme="minorHAnsi" w:cstheme="minorHAnsi"/>
          <w:color w:val="000000"/>
        </w:rPr>
        <w:t>Andréa Neves de Souza</w:t>
      </w:r>
      <w:r w:rsidR="003F6429" w:rsidRPr="000179E4">
        <w:rPr>
          <w:rFonts w:asciiTheme="minorHAnsi" w:hAnsiTheme="minorHAnsi" w:cstheme="minorHAnsi"/>
          <w:color w:val="000000"/>
        </w:rPr>
        <w:t>. Matrícula nº 11004.</w:t>
      </w:r>
    </w:p>
    <w:p w:rsidR="00A425D7" w:rsidRPr="007B04C7" w:rsidRDefault="00A425D7" w:rsidP="007B04C7">
      <w:pPr>
        <w:pStyle w:val="NormalWeb"/>
        <w:shd w:val="clear" w:color="auto" w:fill="FFFFFF"/>
        <w:spacing w:before="0" w:beforeAutospacing="0" w:after="0" w:afterAutospacing="0" w:line="276" w:lineRule="auto"/>
        <w:ind w:left="-567"/>
        <w:jc w:val="both"/>
        <w:rPr>
          <w:rFonts w:asciiTheme="minorHAnsi" w:hAnsiTheme="minorHAnsi"/>
          <w:b/>
          <w:color w:val="000000"/>
        </w:rPr>
      </w:pPr>
    </w:p>
    <w:p w:rsidR="003E6227" w:rsidRPr="007B04C7" w:rsidRDefault="003E6227" w:rsidP="007B04C7">
      <w:pPr>
        <w:pStyle w:val="NormalWeb"/>
        <w:shd w:val="clear" w:color="auto" w:fill="FFFFFF"/>
        <w:spacing w:before="0" w:beforeAutospacing="0" w:after="0" w:afterAutospacing="0" w:line="276" w:lineRule="auto"/>
        <w:ind w:left="-567"/>
        <w:jc w:val="both"/>
        <w:rPr>
          <w:rFonts w:asciiTheme="minorHAnsi" w:hAnsiTheme="minorHAnsi"/>
          <w:color w:val="000000"/>
        </w:rPr>
      </w:pPr>
    </w:p>
    <w:p w:rsidR="00CB20EB" w:rsidRDefault="00CB20EB" w:rsidP="00CB20EB">
      <w:pPr>
        <w:pStyle w:val="NormalWeb"/>
        <w:shd w:val="clear" w:color="auto" w:fill="FFFFFF"/>
        <w:spacing w:before="0" w:beforeAutospacing="0" w:after="0" w:afterAutospacing="0" w:line="276" w:lineRule="auto"/>
        <w:ind w:left="-567"/>
        <w:jc w:val="right"/>
        <w:rPr>
          <w:rFonts w:asciiTheme="minorHAnsi" w:hAnsiTheme="minorHAnsi"/>
          <w:color w:val="000000"/>
        </w:rPr>
      </w:pPr>
    </w:p>
    <w:p w:rsidR="000179E4" w:rsidRDefault="000179E4" w:rsidP="00624A64">
      <w:pPr>
        <w:pStyle w:val="NormalWeb"/>
        <w:shd w:val="clear" w:color="auto" w:fill="FFFFFF"/>
        <w:spacing w:before="0" w:beforeAutospacing="0" w:after="0" w:afterAutospacing="0" w:line="276" w:lineRule="auto"/>
        <w:ind w:left="-567"/>
        <w:jc w:val="right"/>
        <w:rPr>
          <w:rFonts w:asciiTheme="minorHAnsi" w:hAnsiTheme="minorHAnsi"/>
          <w:color w:val="000000"/>
        </w:rPr>
      </w:pPr>
    </w:p>
    <w:p w:rsidR="000179E4" w:rsidRDefault="000179E4" w:rsidP="00624A64">
      <w:pPr>
        <w:pStyle w:val="NormalWeb"/>
        <w:shd w:val="clear" w:color="auto" w:fill="FFFFFF"/>
        <w:spacing w:before="0" w:beforeAutospacing="0" w:after="0" w:afterAutospacing="0" w:line="276" w:lineRule="auto"/>
        <w:ind w:left="-567"/>
        <w:jc w:val="right"/>
        <w:rPr>
          <w:rFonts w:asciiTheme="minorHAnsi" w:hAnsiTheme="minorHAnsi"/>
          <w:color w:val="000000"/>
        </w:rPr>
      </w:pPr>
    </w:p>
    <w:p w:rsidR="000179E4" w:rsidRDefault="000179E4" w:rsidP="00624A64">
      <w:pPr>
        <w:pStyle w:val="NormalWeb"/>
        <w:shd w:val="clear" w:color="auto" w:fill="FFFFFF"/>
        <w:spacing w:before="0" w:beforeAutospacing="0" w:after="0" w:afterAutospacing="0" w:line="276" w:lineRule="auto"/>
        <w:ind w:left="-567"/>
        <w:jc w:val="right"/>
        <w:rPr>
          <w:rFonts w:asciiTheme="minorHAnsi" w:hAnsiTheme="minorHAnsi"/>
          <w:color w:val="000000"/>
        </w:rPr>
      </w:pPr>
    </w:p>
    <w:p w:rsidR="000179E4" w:rsidRDefault="000179E4" w:rsidP="00624A64">
      <w:pPr>
        <w:pStyle w:val="NormalWeb"/>
        <w:shd w:val="clear" w:color="auto" w:fill="FFFFFF"/>
        <w:spacing w:before="0" w:beforeAutospacing="0" w:after="0" w:afterAutospacing="0" w:line="276" w:lineRule="auto"/>
        <w:ind w:left="-567"/>
        <w:jc w:val="right"/>
        <w:rPr>
          <w:rFonts w:asciiTheme="minorHAnsi" w:hAnsiTheme="minorHAnsi"/>
          <w:color w:val="000000"/>
        </w:rPr>
      </w:pPr>
    </w:p>
    <w:p w:rsidR="000179E4" w:rsidRDefault="000179E4" w:rsidP="00624A64">
      <w:pPr>
        <w:pStyle w:val="NormalWeb"/>
        <w:shd w:val="clear" w:color="auto" w:fill="FFFFFF"/>
        <w:spacing w:before="0" w:beforeAutospacing="0" w:after="0" w:afterAutospacing="0" w:line="276" w:lineRule="auto"/>
        <w:ind w:left="-567"/>
        <w:jc w:val="right"/>
        <w:rPr>
          <w:rFonts w:asciiTheme="minorHAnsi" w:hAnsiTheme="minorHAnsi"/>
          <w:color w:val="000000"/>
        </w:rPr>
      </w:pPr>
    </w:p>
    <w:p w:rsidR="000179E4" w:rsidRDefault="000179E4" w:rsidP="00624A64">
      <w:pPr>
        <w:pStyle w:val="NormalWeb"/>
        <w:shd w:val="clear" w:color="auto" w:fill="FFFFFF"/>
        <w:spacing w:before="0" w:beforeAutospacing="0" w:after="0" w:afterAutospacing="0" w:line="276" w:lineRule="auto"/>
        <w:ind w:left="-567"/>
        <w:jc w:val="right"/>
        <w:rPr>
          <w:rFonts w:asciiTheme="minorHAnsi" w:hAnsiTheme="minorHAnsi"/>
          <w:color w:val="000000"/>
        </w:rPr>
      </w:pPr>
    </w:p>
    <w:p w:rsidR="000179E4" w:rsidRDefault="000179E4" w:rsidP="00624A64">
      <w:pPr>
        <w:pStyle w:val="NormalWeb"/>
        <w:shd w:val="clear" w:color="auto" w:fill="FFFFFF"/>
        <w:spacing w:before="0" w:beforeAutospacing="0" w:after="0" w:afterAutospacing="0" w:line="276" w:lineRule="auto"/>
        <w:ind w:left="-567"/>
        <w:jc w:val="right"/>
        <w:rPr>
          <w:rFonts w:asciiTheme="minorHAnsi" w:hAnsiTheme="minorHAnsi"/>
          <w:color w:val="000000"/>
        </w:rPr>
      </w:pPr>
    </w:p>
    <w:p w:rsidR="000179E4" w:rsidRDefault="000179E4" w:rsidP="00624A64">
      <w:pPr>
        <w:pStyle w:val="NormalWeb"/>
        <w:shd w:val="clear" w:color="auto" w:fill="FFFFFF"/>
        <w:spacing w:before="0" w:beforeAutospacing="0" w:after="0" w:afterAutospacing="0" w:line="276" w:lineRule="auto"/>
        <w:ind w:left="-567"/>
        <w:jc w:val="right"/>
        <w:rPr>
          <w:rFonts w:asciiTheme="minorHAnsi" w:hAnsiTheme="minorHAnsi"/>
          <w:color w:val="000000"/>
        </w:rPr>
      </w:pPr>
    </w:p>
    <w:p w:rsidR="000179E4" w:rsidRDefault="000179E4" w:rsidP="00624A64">
      <w:pPr>
        <w:pStyle w:val="NormalWeb"/>
        <w:shd w:val="clear" w:color="auto" w:fill="FFFFFF"/>
        <w:spacing w:before="0" w:beforeAutospacing="0" w:after="0" w:afterAutospacing="0" w:line="276" w:lineRule="auto"/>
        <w:ind w:left="-567"/>
        <w:jc w:val="right"/>
        <w:rPr>
          <w:rFonts w:asciiTheme="minorHAnsi" w:hAnsiTheme="minorHAnsi"/>
          <w:color w:val="000000"/>
        </w:rPr>
      </w:pPr>
    </w:p>
    <w:p w:rsidR="000179E4" w:rsidRDefault="000179E4" w:rsidP="00624A64">
      <w:pPr>
        <w:pStyle w:val="NormalWeb"/>
        <w:shd w:val="clear" w:color="auto" w:fill="FFFFFF"/>
        <w:spacing w:before="0" w:beforeAutospacing="0" w:after="0" w:afterAutospacing="0" w:line="276" w:lineRule="auto"/>
        <w:ind w:left="-567"/>
        <w:jc w:val="right"/>
        <w:rPr>
          <w:rFonts w:asciiTheme="minorHAnsi" w:hAnsiTheme="minorHAnsi"/>
          <w:color w:val="000000"/>
        </w:rPr>
      </w:pPr>
    </w:p>
    <w:p w:rsidR="000179E4" w:rsidRDefault="000179E4" w:rsidP="00624A64">
      <w:pPr>
        <w:pStyle w:val="NormalWeb"/>
        <w:shd w:val="clear" w:color="auto" w:fill="FFFFFF"/>
        <w:spacing w:before="0" w:beforeAutospacing="0" w:after="0" w:afterAutospacing="0" w:line="276" w:lineRule="auto"/>
        <w:ind w:left="-567"/>
        <w:jc w:val="right"/>
        <w:rPr>
          <w:rFonts w:asciiTheme="minorHAnsi" w:hAnsiTheme="minorHAnsi"/>
          <w:color w:val="000000"/>
        </w:rPr>
      </w:pPr>
    </w:p>
    <w:p w:rsidR="000179E4" w:rsidRDefault="000179E4" w:rsidP="00624A64">
      <w:pPr>
        <w:pStyle w:val="NormalWeb"/>
        <w:shd w:val="clear" w:color="auto" w:fill="FFFFFF"/>
        <w:spacing w:before="0" w:beforeAutospacing="0" w:after="0" w:afterAutospacing="0" w:line="276" w:lineRule="auto"/>
        <w:ind w:left="-567"/>
        <w:jc w:val="right"/>
        <w:rPr>
          <w:rFonts w:asciiTheme="minorHAnsi" w:hAnsiTheme="minorHAnsi"/>
          <w:color w:val="000000"/>
        </w:rPr>
      </w:pPr>
    </w:p>
    <w:p w:rsidR="000179E4" w:rsidRDefault="000179E4" w:rsidP="00624A64">
      <w:pPr>
        <w:pStyle w:val="NormalWeb"/>
        <w:shd w:val="clear" w:color="auto" w:fill="FFFFFF"/>
        <w:spacing w:before="0" w:beforeAutospacing="0" w:after="0" w:afterAutospacing="0" w:line="276" w:lineRule="auto"/>
        <w:ind w:left="-567"/>
        <w:jc w:val="right"/>
        <w:rPr>
          <w:rFonts w:asciiTheme="minorHAnsi" w:hAnsiTheme="minorHAnsi"/>
          <w:color w:val="000000"/>
        </w:rPr>
      </w:pPr>
    </w:p>
    <w:p w:rsidR="00CB20EB" w:rsidRPr="00624A64" w:rsidRDefault="003E6227" w:rsidP="00624A64">
      <w:pPr>
        <w:pStyle w:val="NormalWeb"/>
        <w:shd w:val="clear" w:color="auto" w:fill="FFFFFF"/>
        <w:spacing w:before="0" w:beforeAutospacing="0" w:after="0" w:afterAutospacing="0" w:line="276" w:lineRule="auto"/>
        <w:ind w:left="-567"/>
        <w:jc w:val="right"/>
        <w:rPr>
          <w:rFonts w:asciiTheme="minorHAnsi" w:hAnsiTheme="minorHAnsi"/>
        </w:rPr>
      </w:pPr>
      <w:r w:rsidRPr="007B7C0E">
        <w:rPr>
          <w:rFonts w:asciiTheme="minorHAnsi" w:hAnsiTheme="minorHAnsi"/>
          <w:color w:val="000000"/>
        </w:rPr>
        <w:t>São Joaquim,</w:t>
      </w:r>
      <w:r w:rsidR="00A425D7" w:rsidRPr="007B7C0E">
        <w:rPr>
          <w:rFonts w:asciiTheme="minorHAnsi" w:hAnsiTheme="minorHAnsi"/>
          <w:color w:val="000000"/>
        </w:rPr>
        <w:t xml:space="preserve"> </w:t>
      </w:r>
      <w:r w:rsidR="0032649A">
        <w:rPr>
          <w:rFonts w:asciiTheme="minorHAnsi" w:hAnsiTheme="minorHAnsi"/>
        </w:rPr>
        <w:t>05</w:t>
      </w:r>
      <w:r w:rsidR="00192C13">
        <w:rPr>
          <w:rFonts w:asciiTheme="minorHAnsi" w:hAnsiTheme="minorHAnsi"/>
        </w:rPr>
        <w:t xml:space="preserve"> de </w:t>
      </w:r>
      <w:r w:rsidR="0032649A">
        <w:rPr>
          <w:rFonts w:asciiTheme="minorHAnsi" w:hAnsiTheme="minorHAnsi"/>
        </w:rPr>
        <w:t>Novembro</w:t>
      </w:r>
      <w:r w:rsidR="00A072CB" w:rsidRPr="007B7C0E">
        <w:rPr>
          <w:rFonts w:asciiTheme="minorHAnsi" w:hAnsiTheme="minorHAnsi"/>
        </w:rPr>
        <w:t xml:space="preserve"> de 2020.</w:t>
      </w:r>
    </w:p>
    <w:p w:rsidR="00CB20EB" w:rsidRDefault="00CB20EB" w:rsidP="007B04C7">
      <w:pPr>
        <w:pStyle w:val="NormalWeb"/>
        <w:shd w:val="clear" w:color="auto" w:fill="FFFFFF"/>
        <w:spacing w:before="0" w:beforeAutospacing="0" w:after="0" w:afterAutospacing="0" w:line="276" w:lineRule="auto"/>
        <w:ind w:left="-567"/>
        <w:jc w:val="center"/>
        <w:rPr>
          <w:rFonts w:asciiTheme="minorHAnsi" w:hAnsiTheme="minorHAnsi"/>
          <w:color w:val="000000"/>
        </w:rPr>
      </w:pPr>
    </w:p>
    <w:p w:rsidR="002F3B2E" w:rsidRDefault="002F3B2E" w:rsidP="007B04C7">
      <w:pPr>
        <w:pStyle w:val="NormalWeb"/>
        <w:shd w:val="clear" w:color="auto" w:fill="FFFFFF"/>
        <w:spacing w:before="0" w:beforeAutospacing="0" w:after="0" w:afterAutospacing="0" w:line="276" w:lineRule="auto"/>
        <w:ind w:left="-567"/>
        <w:jc w:val="center"/>
        <w:rPr>
          <w:rFonts w:asciiTheme="minorHAnsi" w:hAnsiTheme="minorHAnsi"/>
          <w:color w:val="000000"/>
        </w:rPr>
      </w:pPr>
    </w:p>
    <w:p w:rsidR="003E6227" w:rsidRPr="007B04C7" w:rsidRDefault="0075041D" w:rsidP="007B04C7">
      <w:pPr>
        <w:pStyle w:val="NormalWeb"/>
        <w:shd w:val="clear" w:color="auto" w:fill="FFFFFF"/>
        <w:spacing w:before="0" w:beforeAutospacing="0" w:after="0" w:afterAutospacing="0" w:line="276" w:lineRule="auto"/>
        <w:ind w:left="-567"/>
        <w:jc w:val="center"/>
        <w:rPr>
          <w:rFonts w:asciiTheme="minorHAnsi" w:hAnsiTheme="minorHAnsi"/>
          <w:color w:val="000000"/>
          <w:u w:val="single"/>
        </w:rPr>
      </w:pPr>
      <w:r w:rsidRPr="007B04C7">
        <w:rPr>
          <w:rFonts w:asciiTheme="minorHAnsi" w:hAnsiTheme="minorHAnsi"/>
          <w:color w:val="000000"/>
        </w:rPr>
        <w:t>_________________________</w:t>
      </w:r>
    </w:p>
    <w:p w:rsidR="00A87E63" w:rsidRPr="007B04C7" w:rsidRDefault="00A072CB" w:rsidP="007B04C7">
      <w:pPr>
        <w:pStyle w:val="NormalWeb"/>
        <w:shd w:val="clear" w:color="auto" w:fill="FFFFFF"/>
        <w:spacing w:before="0" w:beforeAutospacing="0" w:after="0" w:afterAutospacing="0" w:line="276" w:lineRule="auto"/>
        <w:ind w:left="-567"/>
        <w:jc w:val="center"/>
        <w:rPr>
          <w:rFonts w:asciiTheme="minorHAnsi" w:hAnsiTheme="minorHAnsi"/>
          <w:b/>
          <w:color w:val="000000"/>
        </w:rPr>
      </w:pPr>
      <w:r w:rsidRPr="007B04C7">
        <w:rPr>
          <w:rFonts w:asciiTheme="minorHAnsi" w:hAnsiTheme="minorHAnsi"/>
          <w:b/>
          <w:color w:val="000000"/>
        </w:rPr>
        <w:t>Teresinha G. Godoi Vieira</w:t>
      </w:r>
    </w:p>
    <w:p w:rsidR="00A87E63" w:rsidRPr="007B04C7" w:rsidRDefault="00A072CB" w:rsidP="007B04C7">
      <w:pPr>
        <w:pStyle w:val="NormalWeb"/>
        <w:shd w:val="clear" w:color="auto" w:fill="FFFFFF"/>
        <w:spacing w:before="0" w:beforeAutospacing="0" w:after="0" w:afterAutospacing="0" w:line="276" w:lineRule="auto"/>
        <w:ind w:left="-567"/>
        <w:jc w:val="center"/>
        <w:rPr>
          <w:rFonts w:asciiTheme="minorHAnsi" w:hAnsiTheme="minorHAnsi"/>
          <w:color w:val="000000"/>
        </w:rPr>
      </w:pPr>
      <w:r w:rsidRPr="007B04C7">
        <w:rPr>
          <w:rFonts w:asciiTheme="minorHAnsi" w:hAnsiTheme="minorHAnsi"/>
          <w:color w:val="000000"/>
        </w:rPr>
        <w:t>Secretária Municipal de Saúde</w:t>
      </w:r>
    </w:p>
    <w:p w:rsidR="00A425D7" w:rsidRPr="007B04C7" w:rsidRDefault="00A425D7" w:rsidP="007B04C7">
      <w:pPr>
        <w:pStyle w:val="NormalWeb"/>
        <w:shd w:val="clear" w:color="auto" w:fill="FFFFFF"/>
        <w:spacing w:before="0" w:beforeAutospacing="0" w:after="0" w:afterAutospacing="0" w:line="276" w:lineRule="auto"/>
        <w:ind w:left="-567"/>
        <w:jc w:val="center"/>
        <w:rPr>
          <w:rFonts w:asciiTheme="minorHAnsi" w:hAnsiTheme="minorHAnsi"/>
          <w:color w:val="000000"/>
        </w:rPr>
      </w:pPr>
    </w:p>
    <w:p w:rsidR="00A425D7" w:rsidRPr="007B04C7" w:rsidRDefault="00E275CE" w:rsidP="007B04C7">
      <w:pPr>
        <w:pStyle w:val="NormalWeb"/>
        <w:shd w:val="clear" w:color="auto" w:fill="FFFFFF"/>
        <w:spacing w:before="0" w:beforeAutospacing="0" w:after="0" w:afterAutospacing="0" w:line="276" w:lineRule="auto"/>
        <w:ind w:left="-567"/>
        <w:jc w:val="center"/>
        <w:rPr>
          <w:rFonts w:asciiTheme="minorHAnsi" w:hAnsiTheme="minorHAnsi"/>
          <w:color w:val="000000"/>
        </w:rPr>
      </w:pPr>
      <w:r w:rsidRPr="007B04C7">
        <w:rPr>
          <w:rFonts w:asciiTheme="minorHAnsi" w:hAnsiTheme="minorHAnsi"/>
          <w:color w:val="000000"/>
        </w:rPr>
        <w:t xml:space="preserve"> </w:t>
      </w:r>
    </w:p>
    <w:p w:rsidR="0075041D" w:rsidRPr="007B04C7" w:rsidRDefault="0075041D" w:rsidP="007B04C7">
      <w:pPr>
        <w:pStyle w:val="NormalWeb"/>
        <w:shd w:val="clear" w:color="auto" w:fill="FFFFFF"/>
        <w:spacing w:before="0" w:beforeAutospacing="0" w:after="0" w:afterAutospacing="0" w:line="276" w:lineRule="auto"/>
        <w:ind w:left="-567"/>
        <w:rPr>
          <w:rFonts w:asciiTheme="minorHAnsi" w:hAnsiTheme="minorHAnsi"/>
          <w:b/>
          <w:color w:val="000000"/>
        </w:rPr>
      </w:pPr>
    </w:p>
    <w:p w:rsidR="007B04C7" w:rsidRDefault="0075041D" w:rsidP="007B04C7">
      <w:pPr>
        <w:pStyle w:val="NormalWeb"/>
        <w:shd w:val="clear" w:color="auto" w:fill="FFFFFF"/>
        <w:spacing w:before="0" w:beforeAutospacing="0" w:after="0" w:afterAutospacing="0" w:line="276" w:lineRule="auto"/>
        <w:ind w:left="-567"/>
        <w:jc w:val="center"/>
        <w:rPr>
          <w:rFonts w:asciiTheme="minorHAnsi" w:hAnsiTheme="minorHAnsi"/>
          <w:b/>
          <w:color w:val="000000"/>
        </w:rPr>
      </w:pPr>
      <w:r w:rsidRPr="007B04C7">
        <w:rPr>
          <w:rFonts w:asciiTheme="minorHAnsi" w:hAnsiTheme="minorHAnsi"/>
          <w:b/>
          <w:color w:val="000000"/>
        </w:rPr>
        <w:t xml:space="preserve">APROVO O PRESENTE TERMO DE REFERÊNCIA </w:t>
      </w:r>
    </w:p>
    <w:p w:rsidR="0075041D" w:rsidRPr="007B04C7" w:rsidRDefault="0075041D" w:rsidP="007B04C7">
      <w:pPr>
        <w:pStyle w:val="NormalWeb"/>
        <w:shd w:val="clear" w:color="auto" w:fill="FFFFFF"/>
        <w:spacing w:before="0" w:beforeAutospacing="0" w:after="0" w:afterAutospacing="0" w:line="276" w:lineRule="auto"/>
        <w:ind w:left="-567"/>
        <w:jc w:val="center"/>
        <w:rPr>
          <w:rFonts w:asciiTheme="minorHAnsi" w:hAnsiTheme="minorHAnsi"/>
          <w:b/>
          <w:color w:val="000000"/>
        </w:rPr>
      </w:pPr>
      <w:r w:rsidRPr="007B04C7">
        <w:rPr>
          <w:rFonts w:asciiTheme="minorHAnsi" w:hAnsiTheme="minorHAnsi"/>
          <w:b/>
          <w:color w:val="000000"/>
        </w:rPr>
        <w:t xml:space="preserve">E AUTORIZO A REALIZAÇÃO DA </w:t>
      </w:r>
      <w:r w:rsidR="00EC09D4" w:rsidRPr="007B04C7">
        <w:rPr>
          <w:rFonts w:asciiTheme="minorHAnsi" w:hAnsiTheme="minorHAnsi"/>
          <w:b/>
          <w:color w:val="000000"/>
        </w:rPr>
        <w:t>CONTRATAÇÃO</w:t>
      </w:r>
      <w:r w:rsidRPr="007B04C7">
        <w:rPr>
          <w:rFonts w:asciiTheme="minorHAnsi" w:hAnsiTheme="minorHAnsi"/>
          <w:b/>
          <w:color w:val="000000"/>
        </w:rPr>
        <w:t>.</w:t>
      </w:r>
    </w:p>
    <w:p w:rsidR="00A87E63" w:rsidRPr="007B04C7" w:rsidRDefault="00A87E63" w:rsidP="007B04C7">
      <w:pPr>
        <w:pStyle w:val="NormalWeb"/>
        <w:shd w:val="clear" w:color="auto" w:fill="FFFFFF"/>
        <w:spacing w:before="0" w:beforeAutospacing="0" w:after="0" w:afterAutospacing="0" w:line="276" w:lineRule="auto"/>
        <w:ind w:left="-567"/>
        <w:jc w:val="center"/>
        <w:rPr>
          <w:rFonts w:asciiTheme="minorHAnsi" w:hAnsiTheme="minorHAnsi"/>
          <w:color w:val="000000"/>
          <w:u w:val="single"/>
        </w:rPr>
      </w:pPr>
    </w:p>
    <w:p w:rsidR="00A87E63" w:rsidRPr="007B04C7" w:rsidRDefault="00A87E63" w:rsidP="007B04C7">
      <w:pPr>
        <w:pStyle w:val="NormalWeb"/>
        <w:shd w:val="clear" w:color="auto" w:fill="FFFFFF"/>
        <w:spacing w:before="0" w:beforeAutospacing="0" w:after="0" w:afterAutospacing="0" w:line="276" w:lineRule="auto"/>
        <w:ind w:left="-567"/>
        <w:jc w:val="center"/>
        <w:rPr>
          <w:rFonts w:asciiTheme="minorHAnsi" w:hAnsiTheme="minorHAnsi"/>
          <w:color w:val="000000"/>
          <w:u w:val="single"/>
        </w:rPr>
      </w:pPr>
    </w:p>
    <w:p w:rsidR="00A87E63" w:rsidRPr="007B04C7" w:rsidRDefault="00A87E63" w:rsidP="007B04C7">
      <w:pPr>
        <w:pStyle w:val="NormalWeb"/>
        <w:shd w:val="clear" w:color="auto" w:fill="FFFFFF"/>
        <w:spacing w:before="0" w:beforeAutospacing="0" w:after="0" w:afterAutospacing="0" w:line="276" w:lineRule="auto"/>
        <w:ind w:left="-567"/>
        <w:jc w:val="center"/>
        <w:rPr>
          <w:rFonts w:asciiTheme="minorHAnsi" w:hAnsiTheme="minorHAnsi"/>
          <w:color w:val="000000"/>
          <w:u w:val="single"/>
        </w:rPr>
      </w:pPr>
      <w:r w:rsidRPr="007B04C7">
        <w:rPr>
          <w:rFonts w:asciiTheme="minorHAnsi" w:hAnsiTheme="minorHAnsi"/>
          <w:color w:val="000000"/>
          <w:u w:val="single"/>
        </w:rPr>
        <w:tab/>
      </w:r>
      <w:r w:rsidRPr="007B04C7">
        <w:rPr>
          <w:rFonts w:asciiTheme="minorHAnsi" w:hAnsiTheme="minorHAnsi"/>
          <w:color w:val="000000"/>
          <w:u w:val="single"/>
        </w:rPr>
        <w:tab/>
      </w:r>
      <w:r w:rsidRPr="007B04C7">
        <w:rPr>
          <w:rFonts w:asciiTheme="minorHAnsi" w:hAnsiTheme="minorHAnsi"/>
          <w:color w:val="000000"/>
          <w:u w:val="single"/>
        </w:rPr>
        <w:tab/>
      </w:r>
      <w:r w:rsidRPr="007B04C7">
        <w:rPr>
          <w:rFonts w:asciiTheme="minorHAnsi" w:hAnsiTheme="minorHAnsi"/>
          <w:color w:val="000000"/>
          <w:u w:val="single"/>
        </w:rPr>
        <w:tab/>
      </w:r>
      <w:r w:rsidRPr="007B04C7">
        <w:rPr>
          <w:rFonts w:asciiTheme="minorHAnsi" w:hAnsiTheme="minorHAnsi"/>
          <w:color w:val="000000"/>
          <w:u w:val="single"/>
        </w:rPr>
        <w:tab/>
      </w:r>
    </w:p>
    <w:p w:rsidR="00A87E63" w:rsidRPr="007B04C7" w:rsidRDefault="00A87E63" w:rsidP="007B04C7">
      <w:pPr>
        <w:pStyle w:val="NormalWeb"/>
        <w:shd w:val="clear" w:color="auto" w:fill="FFFFFF"/>
        <w:spacing w:before="0" w:beforeAutospacing="0" w:after="0" w:afterAutospacing="0" w:line="276" w:lineRule="auto"/>
        <w:ind w:left="-567"/>
        <w:jc w:val="center"/>
        <w:rPr>
          <w:rFonts w:asciiTheme="minorHAnsi" w:hAnsiTheme="minorHAnsi"/>
          <w:b/>
          <w:color w:val="000000"/>
        </w:rPr>
      </w:pPr>
      <w:r w:rsidRPr="007B04C7">
        <w:rPr>
          <w:rFonts w:asciiTheme="minorHAnsi" w:hAnsiTheme="minorHAnsi"/>
          <w:b/>
          <w:color w:val="000000"/>
        </w:rPr>
        <w:t>Giovani Nunes</w:t>
      </w:r>
    </w:p>
    <w:p w:rsidR="00A5778F" w:rsidRPr="007B04C7" w:rsidRDefault="00A87E63" w:rsidP="007B04C7">
      <w:pPr>
        <w:pStyle w:val="NormalWeb"/>
        <w:shd w:val="clear" w:color="auto" w:fill="FFFFFF"/>
        <w:spacing w:before="0" w:beforeAutospacing="0" w:after="0" w:afterAutospacing="0" w:line="276" w:lineRule="auto"/>
        <w:ind w:left="-567"/>
        <w:jc w:val="center"/>
        <w:rPr>
          <w:rFonts w:asciiTheme="minorHAnsi" w:hAnsiTheme="minorHAnsi"/>
          <w:color w:val="000000"/>
        </w:rPr>
      </w:pPr>
      <w:r w:rsidRPr="007B04C7">
        <w:rPr>
          <w:rFonts w:asciiTheme="minorHAnsi" w:hAnsiTheme="minorHAnsi"/>
          <w:color w:val="000000"/>
        </w:rPr>
        <w:t>Prefeito Municipal</w:t>
      </w:r>
    </w:p>
    <w:p w:rsidR="00A072CB" w:rsidRPr="007B04C7" w:rsidRDefault="00A072CB" w:rsidP="007B04C7">
      <w:pPr>
        <w:pStyle w:val="NormalWeb"/>
        <w:shd w:val="clear" w:color="auto" w:fill="FFFFFF"/>
        <w:spacing w:before="0" w:beforeAutospacing="0" w:after="0" w:afterAutospacing="0" w:line="276" w:lineRule="auto"/>
        <w:ind w:left="-567"/>
        <w:jc w:val="center"/>
        <w:rPr>
          <w:rFonts w:asciiTheme="minorHAnsi" w:hAnsiTheme="minorHAnsi"/>
          <w:color w:val="000000"/>
        </w:rPr>
      </w:pPr>
    </w:p>
    <w:p w:rsidR="00A072CB" w:rsidRPr="007B04C7" w:rsidRDefault="00A072CB" w:rsidP="007B04C7">
      <w:pPr>
        <w:pStyle w:val="NormalWeb"/>
        <w:shd w:val="clear" w:color="auto" w:fill="FFFFFF"/>
        <w:spacing w:before="0" w:beforeAutospacing="0" w:after="0" w:afterAutospacing="0" w:line="276" w:lineRule="auto"/>
        <w:ind w:left="-567"/>
        <w:jc w:val="center"/>
        <w:rPr>
          <w:rFonts w:asciiTheme="minorHAnsi" w:hAnsiTheme="minorHAnsi"/>
          <w:color w:val="000000"/>
        </w:rPr>
      </w:pPr>
    </w:p>
    <w:p w:rsidR="00A072CB" w:rsidRPr="007B04C7" w:rsidRDefault="00A072CB" w:rsidP="007B04C7">
      <w:pPr>
        <w:pStyle w:val="NormalWeb"/>
        <w:shd w:val="clear" w:color="auto" w:fill="FFFFFF"/>
        <w:spacing w:before="0" w:beforeAutospacing="0" w:after="0" w:afterAutospacing="0" w:line="276" w:lineRule="auto"/>
        <w:ind w:left="-567"/>
        <w:jc w:val="center"/>
        <w:rPr>
          <w:rFonts w:asciiTheme="minorHAnsi" w:hAnsiTheme="minorHAnsi"/>
          <w:color w:val="000000"/>
        </w:rPr>
      </w:pPr>
      <w:r w:rsidRPr="007B04C7">
        <w:rPr>
          <w:rFonts w:asciiTheme="minorHAnsi" w:hAnsiTheme="minorHAnsi"/>
          <w:color w:val="000000"/>
        </w:rPr>
        <w:t>______________________________</w:t>
      </w:r>
    </w:p>
    <w:p w:rsidR="00A072CB" w:rsidRPr="007B04C7" w:rsidRDefault="000179E4" w:rsidP="007B04C7">
      <w:pPr>
        <w:pStyle w:val="NormalWeb"/>
        <w:shd w:val="clear" w:color="auto" w:fill="FFFFFF"/>
        <w:spacing w:before="0" w:beforeAutospacing="0" w:after="0" w:afterAutospacing="0" w:line="276" w:lineRule="auto"/>
        <w:ind w:left="-567"/>
        <w:jc w:val="center"/>
        <w:rPr>
          <w:rFonts w:asciiTheme="minorHAnsi" w:hAnsiTheme="minorHAnsi"/>
          <w:color w:val="000000"/>
        </w:rPr>
      </w:pPr>
      <w:r>
        <w:rPr>
          <w:rFonts w:asciiTheme="minorHAnsi" w:hAnsiTheme="minorHAnsi"/>
          <w:color w:val="000000"/>
        </w:rPr>
        <w:t xml:space="preserve">Fernanda Hannah da Silva </w:t>
      </w:r>
      <w:proofErr w:type="spellStart"/>
      <w:r>
        <w:rPr>
          <w:rFonts w:asciiTheme="minorHAnsi" w:hAnsiTheme="minorHAnsi"/>
          <w:color w:val="000000"/>
        </w:rPr>
        <w:t>Copelli</w:t>
      </w:r>
      <w:proofErr w:type="spellEnd"/>
    </w:p>
    <w:p w:rsidR="00A072CB" w:rsidRDefault="00A072CB" w:rsidP="007B04C7">
      <w:pPr>
        <w:pStyle w:val="NormalWeb"/>
        <w:shd w:val="clear" w:color="auto" w:fill="FFFFFF"/>
        <w:spacing w:before="0" w:beforeAutospacing="0" w:after="0" w:afterAutospacing="0" w:line="276" w:lineRule="auto"/>
        <w:ind w:left="-567"/>
        <w:jc w:val="center"/>
        <w:rPr>
          <w:rFonts w:asciiTheme="minorHAnsi" w:hAnsiTheme="minorHAnsi"/>
          <w:b/>
          <w:color w:val="000000"/>
        </w:rPr>
      </w:pPr>
      <w:r w:rsidRPr="007B04C7">
        <w:rPr>
          <w:rFonts w:asciiTheme="minorHAnsi" w:hAnsiTheme="minorHAnsi"/>
          <w:b/>
          <w:color w:val="000000"/>
        </w:rPr>
        <w:t>Fiscal do Contrato</w:t>
      </w:r>
      <w:r w:rsidR="009F2111" w:rsidRPr="007B04C7">
        <w:rPr>
          <w:rFonts w:asciiTheme="minorHAnsi" w:hAnsiTheme="minorHAnsi"/>
          <w:b/>
          <w:color w:val="000000"/>
        </w:rPr>
        <w:t xml:space="preserve">          </w:t>
      </w:r>
    </w:p>
    <w:p w:rsidR="00551CAC" w:rsidRDefault="00551CAC" w:rsidP="007B04C7">
      <w:pPr>
        <w:pStyle w:val="NormalWeb"/>
        <w:shd w:val="clear" w:color="auto" w:fill="FFFFFF"/>
        <w:spacing w:before="0" w:beforeAutospacing="0" w:after="0" w:afterAutospacing="0" w:line="276" w:lineRule="auto"/>
        <w:ind w:left="-567"/>
        <w:jc w:val="center"/>
        <w:rPr>
          <w:rFonts w:asciiTheme="minorHAnsi" w:hAnsiTheme="minorHAnsi"/>
          <w:b/>
          <w:color w:val="000000"/>
        </w:rPr>
      </w:pPr>
    </w:p>
    <w:p w:rsidR="00551CAC" w:rsidRDefault="00551CAC" w:rsidP="007B04C7">
      <w:pPr>
        <w:pStyle w:val="NormalWeb"/>
        <w:shd w:val="clear" w:color="auto" w:fill="FFFFFF"/>
        <w:spacing w:before="0" w:beforeAutospacing="0" w:after="0" w:afterAutospacing="0" w:line="276" w:lineRule="auto"/>
        <w:ind w:left="-567"/>
        <w:jc w:val="center"/>
        <w:rPr>
          <w:rFonts w:asciiTheme="minorHAnsi" w:hAnsiTheme="minorHAnsi"/>
          <w:b/>
          <w:color w:val="000000"/>
        </w:rPr>
      </w:pPr>
    </w:p>
    <w:p w:rsidR="00551CAC" w:rsidRDefault="00551CAC" w:rsidP="007B04C7">
      <w:pPr>
        <w:pStyle w:val="NormalWeb"/>
        <w:shd w:val="clear" w:color="auto" w:fill="FFFFFF"/>
        <w:spacing w:before="0" w:beforeAutospacing="0" w:after="0" w:afterAutospacing="0" w:line="276" w:lineRule="auto"/>
        <w:ind w:left="-567"/>
        <w:jc w:val="center"/>
        <w:rPr>
          <w:rFonts w:asciiTheme="minorHAnsi" w:hAnsiTheme="minorHAnsi"/>
          <w:b/>
          <w:color w:val="000000"/>
        </w:rPr>
      </w:pPr>
    </w:p>
    <w:p w:rsidR="00551CAC" w:rsidRDefault="00551CAC" w:rsidP="007B04C7">
      <w:pPr>
        <w:pStyle w:val="NormalWeb"/>
        <w:shd w:val="clear" w:color="auto" w:fill="FFFFFF"/>
        <w:spacing w:before="0" w:beforeAutospacing="0" w:after="0" w:afterAutospacing="0" w:line="276" w:lineRule="auto"/>
        <w:ind w:left="-567"/>
        <w:jc w:val="center"/>
        <w:rPr>
          <w:rFonts w:asciiTheme="minorHAnsi" w:hAnsiTheme="minorHAnsi"/>
          <w:b/>
          <w:color w:val="000000"/>
        </w:rPr>
      </w:pPr>
    </w:p>
    <w:p w:rsidR="00551CAC" w:rsidRDefault="00551CAC" w:rsidP="007B04C7">
      <w:pPr>
        <w:pStyle w:val="NormalWeb"/>
        <w:shd w:val="clear" w:color="auto" w:fill="FFFFFF"/>
        <w:spacing w:before="0" w:beforeAutospacing="0" w:after="0" w:afterAutospacing="0" w:line="276" w:lineRule="auto"/>
        <w:ind w:left="-567"/>
        <w:jc w:val="center"/>
        <w:rPr>
          <w:rFonts w:asciiTheme="minorHAnsi" w:hAnsiTheme="minorHAnsi"/>
          <w:b/>
          <w:color w:val="000000"/>
        </w:rPr>
      </w:pPr>
    </w:p>
    <w:p w:rsidR="00551CAC" w:rsidRDefault="00551CAC" w:rsidP="007B04C7">
      <w:pPr>
        <w:pStyle w:val="NormalWeb"/>
        <w:shd w:val="clear" w:color="auto" w:fill="FFFFFF"/>
        <w:spacing w:before="0" w:beforeAutospacing="0" w:after="0" w:afterAutospacing="0" w:line="276" w:lineRule="auto"/>
        <w:ind w:left="-567"/>
        <w:jc w:val="center"/>
        <w:rPr>
          <w:rFonts w:asciiTheme="minorHAnsi" w:hAnsiTheme="minorHAnsi"/>
          <w:b/>
          <w:color w:val="000000"/>
        </w:rPr>
      </w:pPr>
    </w:p>
    <w:p w:rsidR="00551CAC" w:rsidRDefault="00551CAC" w:rsidP="007B04C7">
      <w:pPr>
        <w:pStyle w:val="NormalWeb"/>
        <w:shd w:val="clear" w:color="auto" w:fill="FFFFFF"/>
        <w:spacing w:before="0" w:beforeAutospacing="0" w:after="0" w:afterAutospacing="0" w:line="276" w:lineRule="auto"/>
        <w:ind w:left="-567"/>
        <w:jc w:val="center"/>
        <w:rPr>
          <w:rFonts w:asciiTheme="minorHAnsi" w:hAnsiTheme="minorHAnsi"/>
          <w:b/>
          <w:color w:val="000000"/>
        </w:rPr>
      </w:pPr>
    </w:p>
    <w:p w:rsidR="00551CAC" w:rsidRDefault="00551CAC" w:rsidP="007B04C7">
      <w:pPr>
        <w:pStyle w:val="NormalWeb"/>
        <w:shd w:val="clear" w:color="auto" w:fill="FFFFFF"/>
        <w:spacing w:before="0" w:beforeAutospacing="0" w:after="0" w:afterAutospacing="0" w:line="276" w:lineRule="auto"/>
        <w:ind w:left="-567"/>
        <w:jc w:val="center"/>
        <w:rPr>
          <w:rFonts w:asciiTheme="minorHAnsi" w:hAnsiTheme="minorHAnsi"/>
          <w:b/>
          <w:color w:val="000000"/>
        </w:rPr>
      </w:pPr>
    </w:p>
    <w:p w:rsidR="00551CAC" w:rsidRDefault="00551CAC" w:rsidP="007B04C7">
      <w:pPr>
        <w:pStyle w:val="NormalWeb"/>
        <w:shd w:val="clear" w:color="auto" w:fill="FFFFFF"/>
        <w:spacing w:before="0" w:beforeAutospacing="0" w:after="0" w:afterAutospacing="0" w:line="276" w:lineRule="auto"/>
        <w:ind w:left="-567"/>
        <w:jc w:val="center"/>
        <w:rPr>
          <w:rFonts w:asciiTheme="minorHAnsi" w:hAnsiTheme="minorHAnsi"/>
          <w:b/>
          <w:color w:val="000000"/>
        </w:rPr>
      </w:pPr>
    </w:p>
    <w:p w:rsidR="00551CAC" w:rsidRDefault="00551CAC" w:rsidP="007B04C7">
      <w:pPr>
        <w:pStyle w:val="NormalWeb"/>
        <w:shd w:val="clear" w:color="auto" w:fill="FFFFFF"/>
        <w:spacing w:before="0" w:beforeAutospacing="0" w:after="0" w:afterAutospacing="0" w:line="276" w:lineRule="auto"/>
        <w:ind w:left="-567"/>
        <w:jc w:val="center"/>
        <w:rPr>
          <w:rFonts w:asciiTheme="minorHAnsi" w:hAnsiTheme="minorHAnsi"/>
          <w:b/>
          <w:color w:val="000000"/>
        </w:rPr>
      </w:pPr>
    </w:p>
    <w:p w:rsidR="00551CAC" w:rsidRDefault="00551CAC" w:rsidP="007B04C7">
      <w:pPr>
        <w:pStyle w:val="NormalWeb"/>
        <w:shd w:val="clear" w:color="auto" w:fill="FFFFFF"/>
        <w:spacing w:before="0" w:beforeAutospacing="0" w:after="0" w:afterAutospacing="0" w:line="276" w:lineRule="auto"/>
        <w:ind w:left="-567"/>
        <w:jc w:val="center"/>
        <w:rPr>
          <w:rFonts w:asciiTheme="minorHAnsi" w:hAnsiTheme="minorHAnsi"/>
          <w:b/>
          <w:color w:val="000000"/>
        </w:rPr>
      </w:pPr>
    </w:p>
    <w:p w:rsidR="00551CAC" w:rsidRDefault="00551CAC" w:rsidP="007B04C7">
      <w:pPr>
        <w:pStyle w:val="NormalWeb"/>
        <w:shd w:val="clear" w:color="auto" w:fill="FFFFFF"/>
        <w:spacing w:before="0" w:beforeAutospacing="0" w:after="0" w:afterAutospacing="0" w:line="276" w:lineRule="auto"/>
        <w:ind w:left="-567"/>
        <w:jc w:val="center"/>
        <w:rPr>
          <w:rFonts w:asciiTheme="minorHAnsi" w:hAnsiTheme="minorHAnsi"/>
          <w:b/>
          <w:color w:val="000000"/>
        </w:rPr>
      </w:pPr>
    </w:p>
    <w:p w:rsidR="00551CAC" w:rsidRDefault="00551CAC" w:rsidP="007B04C7">
      <w:pPr>
        <w:pStyle w:val="NormalWeb"/>
        <w:shd w:val="clear" w:color="auto" w:fill="FFFFFF"/>
        <w:spacing w:before="0" w:beforeAutospacing="0" w:after="0" w:afterAutospacing="0" w:line="276" w:lineRule="auto"/>
        <w:ind w:left="-567"/>
        <w:jc w:val="center"/>
        <w:rPr>
          <w:rFonts w:asciiTheme="minorHAnsi" w:hAnsiTheme="minorHAnsi"/>
          <w:b/>
          <w:color w:val="000000"/>
        </w:rPr>
      </w:pPr>
    </w:p>
    <w:p w:rsidR="00551CAC" w:rsidRDefault="00551CAC" w:rsidP="007B04C7">
      <w:pPr>
        <w:pStyle w:val="NormalWeb"/>
        <w:shd w:val="clear" w:color="auto" w:fill="FFFFFF"/>
        <w:spacing w:before="0" w:beforeAutospacing="0" w:after="0" w:afterAutospacing="0" w:line="276" w:lineRule="auto"/>
        <w:ind w:left="-567"/>
        <w:jc w:val="center"/>
        <w:rPr>
          <w:rFonts w:asciiTheme="minorHAnsi" w:hAnsiTheme="minorHAnsi"/>
          <w:b/>
          <w:color w:val="000000"/>
        </w:rPr>
      </w:pPr>
    </w:p>
    <w:p w:rsidR="00551CAC" w:rsidRDefault="00551CAC" w:rsidP="007B04C7">
      <w:pPr>
        <w:pStyle w:val="NormalWeb"/>
        <w:shd w:val="clear" w:color="auto" w:fill="FFFFFF"/>
        <w:spacing w:before="0" w:beforeAutospacing="0" w:after="0" w:afterAutospacing="0" w:line="276" w:lineRule="auto"/>
        <w:ind w:left="-567"/>
        <w:jc w:val="center"/>
        <w:rPr>
          <w:rFonts w:asciiTheme="minorHAnsi" w:hAnsiTheme="minorHAnsi"/>
          <w:b/>
          <w:color w:val="000000"/>
        </w:rPr>
      </w:pPr>
    </w:p>
    <w:p w:rsidR="00551CAC" w:rsidRDefault="00551CAC" w:rsidP="007B04C7">
      <w:pPr>
        <w:pStyle w:val="NormalWeb"/>
        <w:shd w:val="clear" w:color="auto" w:fill="FFFFFF"/>
        <w:spacing w:before="0" w:beforeAutospacing="0" w:after="0" w:afterAutospacing="0" w:line="276" w:lineRule="auto"/>
        <w:ind w:left="-567"/>
        <w:jc w:val="center"/>
        <w:rPr>
          <w:rFonts w:asciiTheme="minorHAnsi" w:hAnsiTheme="minorHAnsi"/>
          <w:b/>
          <w:color w:val="000000"/>
        </w:rPr>
      </w:pPr>
    </w:p>
    <w:p w:rsidR="00551CAC" w:rsidRDefault="00551CAC" w:rsidP="007B04C7">
      <w:pPr>
        <w:pStyle w:val="NormalWeb"/>
        <w:shd w:val="clear" w:color="auto" w:fill="FFFFFF"/>
        <w:spacing w:before="0" w:beforeAutospacing="0" w:after="0" w:afterAutospacing="0" w:line="276" w:lineRule="auto"/>
        <w:ind w:left="-567"/>
        <w:jc w:val="center"/>
        <w:rPr>
          <w:rFonts w:asciiTheme="minorHAnsi" w:hAnsiTheme="minorHAnsi"/>
          <w:b/>
          <w:color w:val="000000"/>
        </w:rPr>
        <w:sectPr w:rsidR="00551CAC" w:rsidSect="00551CAC">
          <w:headerReference w:type="default" r:id="rId9"/>
          <w:footerReference w:type="default" r:id="rId10"/>
          <w:pgSz w:w="11906" w:h="16838"/>
          <w:pgMar w:top="1701" w:right="1134" w:bottom="1134" w:left="1701" w:header="284" w:footer="737" w:gutter="0"/>
          <w:cols w:space="708"/>
          <w:docGrid w:linePitch="360"/>
        </w:sectPr>
      </w:pPr>
    </w:p>
    <w:p w:rsidR="00551CAC" w:rsidRDefault="00551CAC" w:rsidP="007B04C7">
      <w:pPr>
        <w:pStyle w:val="NormalWeb"/>
        <w:shd w:val="clear" w:color="auto" w:fill="FFFFFF"/>
        <w:spacing w:before="0" w:beforeAutospacing="0" w:after="0" w:afterAutospacing="0" w:line="276" w:lineRule="auto"/>
        <w:ind w:left="-567"/>
        <w:jc w:val="center"/>
        <w:rPr>
          <w:rFonts w:asciiTheme="minorHAnsi" w:hAnsiTheme="minorHAnsi"/>
          <w:b/>
          <w:color w:val="000000"/>
        </w:rPr>
      </w:pPr>
      <w:r>
        <w:rPr>
          <w:rFonts w:asciiTheme="minorHAnsi" w:hAnsiTheme="minorHAnsi"/>
          <w:b/>
          <w:color w:val="000000"/>
        </w:rPr>
        <w:lastRenderedPageBreak/>
        <w:t>Tabela de Valores – Testes Covid-19</w:t>
      </w:r>
    </w:p>
    <w:p w:rsidR="001A30A3" w:rsidRDefault="001A30A3" w:rsidP="007B04C7">
      <w:pPr>
        <w:pStyle w:val="NormalWeb"/>
        <w:shd w:val="clear" w:color="auto" w:fill="FFFFFF"/>
        <w:spacing w:before="0" w:beforeAutospacing="0" w:after="0" w:afterAutospacing="0" w:line="276" w:lineRule="auto"/>
        <w:ind w:left="-567"/>
        <w:jc w:val="center"/>
        <w:rPr>
          <w:rFonts w:asciiTheme="minorHAnsi" w:hAnsiTheme="minorHAnsi"/>
          <w:b/>
          <w:color w:val="000000"/>
        </w:rPr>
      </w:pPr>
    </w:p>
    <w:p w:rsidR="00551CAC" w:rsidRDefault="00551CAC" w:rsidP="007B04C7">
      <w:pPr>
        <w:pStyle w:val="NormalWeb"/>
        <w:shd w:val="clear" w:color="auto" w:fill="FFFFFF"/>
        <w:spacing w:before="0" w:beforeAutospacing="0" w:after="0" w:afterAutospacing="0" w:line="276" w:lineRule="auto"/>
        <w:ind w:left="-567"/>
        <w:jc w:val="center"/>
        <w:rPr>
          <w:rFonts w:asciiTheme="minorHAnsi" w:hAnsiTheme="minorHAnsi"/>
          <w:b/>
          <w:color w:val="000000"/>
        </w:rPr>
      </w:pPr>
    </w:p>
    <w:tbl>
      <w:tblPr>
        <w:tblStyle w:val="Tabelacomgrade"/>
        <w:tblW w:w="0" w:type="auto"/>
        <w:tblInd w:w="1048" w:type="dxa"/>
        <w:tblLook w:val="04A0" w:firstRow="1" w:lastRow="0" w:firstColumn="1" w:lastColumn="0" w:noHBand="0" w:noVBand="1"/>
      </w:tblPr>
      <w:tblGrid>
        <w:gridCol w:w="2039"/>
        <w:gridCol w:w="1285"/>
        <w:gridCol w:w="1433"/>
        <w:gridCol w:w="1433"/>
        <w:gridCol w:w="1433"/>
        <w:gridCol w:w="1661"/>
        <w:gridCol w:w="1356"/>
        <w:gridCol w:w="1158"/>
        <w:gridCol w:w="1190"/>
      </w:tblGrid>
      <w:tr w:rsidR="00950BF8" w:rsidTr="003C437A">
        <w:tc>
          <w:tcPr>
            <w:tcW w:w="2039" w:type="dxa"/>
          </w:tcPr>
          <w:p w:rsidR="00950BF8" w:rsidRPr="00B61BF9" w:rsidRDefault="00950BF8" w:rsidP="007B04C7">
            <w:pPr>
              <w:pStyle w:val="NormalWeb"/>
              <w:spacing w:before="0" w:beforeAutospacing="0" w:after="0" w:afterAutospacing="0" w:line="276" w:lineRule="auto"/>
              <w:jc w:val="center"/>
              <w:rPr>
                <w:rFonts w:asciiTheme="minorHAnsi" w:hAnsiTheme="minorHAnsi"/>
                <w:b/>
                <w:color w:val="000000"/>
                <w:sz w:val="32"/>
                <w:szCs w:val="32"/>
              </w:rPr>
            </w:pPr>
            <w:r w:rsidRPr="00B61BF9">
              <w:rPr>
                <w:rFonts w:asciiTheme="minorHAnsi" w:hAnsiTheme="minorHAnsi"/>
                <w:b/>
                <w:color w:val="000000"/>
                <w:sz w:val="32"/>
                <w:szCs w:val="32"/>
              </w:rPr>
              <w:t>Laboratórios/</w:t>
            </w:r>
          </w:p>
          <w:p w:rsidR="00950BF8" w:rsidRPr="00B61BF9" w:rsidRDefault="00950BF8" w:rsidP="007B04C7">
            <w:pPr>
              <w:pStyle w:val="NormalWeb"/>
              <w:spacing w:before="0" w:beforeAutospacing="0" w:after="0" w:afterAutospacing="0" w:line="276" w:lineRule="auto"/>
              <w:jc w:val="center"/>
              <w:rPr>
                <w:rFonts w:asciiTheme="minorHAnsi" w:hAnsiTheme="minorHAnsi"/>
                <w:b/>
                <w:color w:val="000000"/>
                <w:sz w:val="32"/>
                <w:szCs w:val="32"/>
              </w:rPr>
            </w:pPr>
            <w:r w:rsidRPr="00B61BF9">
              <w:rPr>
                <w:rFonts w:asciiTheme="minorHAnsi" w:hAnsiTheme="minorHAnsi"/>
                <w:b/>
                <w:color w:val="000000"/>
                <w:sz w:val="32"/>
                <w:szCs w:val="32"/>
              </w:rPr>
              <w:t xml:space="preserve">Tipo de Teste </w:t>
            </w:r>
          </w:p>
        </w:tc>
        <w:tc>
          <w:tcPr>
            <w:tcW w:w="1285" w:type="dxa"/>
          </w:tcPr>
          <w:p w:rsidR="00950BF8" w:rsidRPr="00551CAC" w:rsidRDefault="00950BF8" w:rsidP="007B04C7">
            <w:pPr>
              <w:pStyle w:val="NormalWeb"/>
              <w:spacing w:before="0" w:beforeAutospacing="0" w:after="0" w:afterAutospacing="0" w:line="276" w:lineRule="auto"/>
              <w:jc w:val="center"/>
              <w:rPr>
                <w:rFonts w:asciiTheme="minorHAnsi" w:hAnsiTheme="minorHAnsi"/>
                <w:color w:val="000000"/>
              </w:rPr>
            </w:pPr>
            <w:proofErr w:type="spellStart"/>
            <w:r w:rsidRPr="00551CAC">
              <w:rPr>
                <w:rFonts w:asciiTheme="minorHAnsi" w:hAnsiTheme="minorHAnsi"/>
                <w:color w:val="000000"/>
              </w:rPr>
              <w:t>Heko</w:t>
            </w:r>
            <w:proofErr w:type="spellEnd"/>
            <w:r w:rsidRPr="00551CAC">
              <w:rPr>
                <w:rFonts w:asciiTheme="minorHAnsi" w:hAnsiTheme="minorHAnsi"/>
                <w:color w:val="000000"/>
              </w:rPr>
              <w:t xml:space="preserve"> Cientifica </w:t>
            </w:r>
          </w:p>
        </w:tc>
        <w:tc>
          <w:tcPr>
            <w:tcW w:w="1433" w:type="dxa"/>
          </w:tcPr>
          <w:p w:rsidR="00950BF8" w:rsidRPr="00551CAC" w:rsidRDefault="00950BF8" w:rsidP="007B04C7">
            <w:pPr>
              <w:pStyle w:val="NormalWeb"/>
              <w:spacing w:before="0" w:beforeAutospacing="0" w:after="0" w:afterAutospacing="0" w:line="276" w:lineRule="auto"/>
              <w:jc w:val="center"/>
              <w:rPr>
                <w:rFonts w:asciiTheme="minorHAnsi" w:hAnsiTheme="minorHAnsi"/>
                <w:color w:val="000000"/>
              </w:rPr>
            </w:pPr>
            <w:r w:rsidRPr="00551CAC">
              <w:rPr>
                <w:rFonts w:asciiTheme="minorHAnsi" w:hAnsiTheme="minorHAnsi"/>
                <w:color w:val="000000"/>
              </w:rPr>
              <w:t>Laboratório Dínamo</w:t>
            </w:r>
          </w:p>
        </w:tc>
        <w:tc>
          <w:tcPr>
            <w:tcW w:w="1433" w:type="dxa"/>
          </w:tcPr>
          <w:p w:rsidR="00950BF8" w:rsidRPr="00551CAC" w:rsidRDefault="00950BF8" w:rsidP="007B04C7">
            <w:pPr>
              <w:pStyle w:val="NormalWeb"/>
              <w:spacing w:before="0" w:beforeAutospacing="0" w:after="0" w:afterAutospacing="0" w:line="276" w:lineRule="auto"/>
              <w:jc w:val="center"/>
              <w:rPr>
                <w:rFonts w:asciiTheme="minorHAnsi" w:hAnsiTheme="minorHAnsi"/>
                <w:color w:val="000000"/>
              </w:rPr>
            </w:pPr>
            <w:r w:rsidRPr="00551CAC">
              <w:rPr>
                <w:rFonts w:asciiTheme="minorHAnsi" w:hAnsiTheme="minorHAnsi"/>
                <w:color w:val="000000"/>
              </w:rPr>
              <w:t>Laboratório Palma</w:t>
            </w:r>
            <w:proofErr w:type="gramStart"/>
            <w:r w:rsidRPr="00551CAC">
              <w:rPr>
                <w:rFonts w:asciiTheme="minorHAnsi" w:hAnsiTheme="minorHAnsi"/>
                <w:color w:val="000000"/>
              </w:rPr>
              <w:t xml:space="preserve">  </w:t>
            </w:r>
          </w:p>
        </w:tc>
        <w:tc>
          <w:tcPr>
            <w:tcW w:w="1433" w:type="dxa"/>
          </w:tcPr>
          <w:p w:rsidR="00950BF8" w:rsidRPr="00551CAC" w:rsidRDefault="00950BF8" w:rsidP="007B04C7">
            <w:pPr>
              <w:pStyle w:val="NormalWeb"/>
              <w:spacing w:before="0" w:beforeAutospacing="0" w:after="0" w:afterAutospacing="0" w:line="276" w:lineRule="auto"/>
              <w:jc w:val="center"/>
              <w:rPr>
                <w:rFonts w:asciiTheme="minorHAnsi" w:hAnsiTheme="minorHAnsi"/>
                <w:color w:val="000000"/>
              </w:rPr>
            </w:pPr>
            <w:proofErr w:type="gramEnd"/>
            <w:r w:rsidRPr="00551CAC">
              <w:rPr>
                <w:rFonts w:asciiTheme="minorHAnsi" w:hAnsiTheme="minorHAnsi"/>
                <w:color w:val="000000"/>
              </w:rPr>
              <w:t xml:space="preserve">Laboratório Saldanha </w:t>
            </w:r>
          </w:p>
        </w:tc>
        <w:tc>
          <w:tcPr>
            <w:tcW w:w="1661" w:type="dxa"/>
          </w:tcPr>
          <w:p w:rsidR="00950BF8" w:rsidRPr="00551CAC" w:rsidRDefault="00950BF8" w:rsidP="007B04C7">
            <w:pPr>
              <w:pStyle w:val="NormalWeb"/>
              <w:spacing w:before="0" w:beforeAutospacing="0" w:after="0" w:afterAutospacing="0" w:line="276" w:lineRule="auto"/>
              <w:jc w:val="center"/>
              <w:rPr>
                <w:rFonts w:asciiTheme="minorHAnsi" w:hAnsiTheme="minorHAnsi"/>
                <w:color w:val="000000"/>
              </w:rPr>
            </w:pPr>
            <w:r w:rsidRPr="00551CAC">
              <w:rPr>
                <w:rFonts w:asciiTheme="minorHAnsi" w:hAnsiTheme="minorHAnsi"/>
                <w:color w:val="000000"/>
              </w:rPr>
              <w:t>Laboratório Biodiagnóstico</w:t>
            </w:r>
          </w:p>
        </w:tc>
        <w:tc>
          <w:tcPr>
            <w:tcW w:w="1356" w:type="dxa"/>
          </w:tcPr>
          <w:p w:rsidR="00950BF8" w:rsidRDefault="005D464D" w:rsidP="007B04C7">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 xml:space="preserve">Laboratório </w:t>
            </w:r>
            <w:proofErr w:type="spellStart"/>
            <w:r>
              <w:rPr>
                <w:rFonts w:asciiTheme="minorHAnsi" w:hAnsiTheme="minorHAnsi"/>
                <w:color w:val="000000"/>
              </w:rPr>
              <w:t>Kroich</w:t>
            </w:r>
            <w:proofErr w:type="spellEnd"/>
          </w:p>
        </w:tc>
        <w:tc>
          <w:tcPr>
            <w:tcW w:w="1158" w:type="dxa"/>
          </w:tcPr>
          <w:p w:rsidR="00950BF8" w:rsidRPr="00551CAC" w:rsidRDefault="00950BF8" w:rsidP="007B04C7">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 xml:space="preserve">Banco de Preços </w:t>
            </w:r>
          </w:p>
        </w:tc>
        <w:tc>
          <w:tcPr>
            <w:tcW w:w="1190" w:type="dxa"/>
          </w:tcPr>
          <w:p w:rsidR="00950BF8" w:rsidRPr="00B61BF9" w:rsidRDefault="00950BF8" w:rsidP="007B04C7">
            <w:pPr>
              <w:pStyle w:val="NormalWeb"/>
              <w:spacing w:before="0" w:beforeAutospacing="0" w:after="0" w:afterAutospacing="0" w:line="276" w:lineRule="auto"/>
              <w:jc w:val="center"/>
              <w:rPr>
                <w:rFonts w:asciiTheme="minorHAnsi" w:hAnsiTheme="minorHAnsi"/>
                <w:b/>
                <w:color w:val="000000"/>
              </w:rPr>
            </w:pPr>
            <w:r w:rsidRPr="00B61BF9">
              <w:rPr>
                <w:rFonts w:asciiTheme="minorHAnsi" w:hAnsiTheme="minorHAnsi"/>
                <w:b/>
                <w:color w:val="000000"/>
              </w:rPr>
              <w:t xml:space="preserve">Média Unitária </w:t>
            </w:r>
          </w:p>
        </w:tc>
      </w:tr>
      <w:tr w:rsidR="00950BF8" w:rsidTr="003C437A">
        <w:tc>
          <w:tcPr>
            <w:tcW w:w="2039" w:type="dxa"/>
          </w:tcPr>
          <w:p w:rsidR="00950BF8" w:rsidRPr="00B61BF9" w:rsidRDefault="00950BF8" w:rsidP="007B04C7">
            <w:pPr>
              <w:pStyle w:val="NormalWeb"/>
              <w:spacing w:before="0" w:beforeAutospacing="0" w:after="0" w:afterAutospacing="0" w:line="276" w:lineRule="auto"/>
              <w:jc w:val="center"/>
              <w:rPr>
                <w:rFonts w:asciiTheme="minorHAnsi" w:hAnsiTheme="minorHAnsi"/>
                <w:b/>
                <w:color w:val="000000"/>
                <w:sz w:val="32"/>
                <w:szCs w:val="32"/>
              </w:rPr>
            </w:pPr>
          </w:p>
          <w:p w:rsidR="00950BF8" w:rsidRPr="00B61BF9" w:rsidRDefault="00950BF8" w:rsidP="0086052D">
            <w:pPr>
              <w:pStyle w:val="NormalWeb"/>
              <w:spacing w:before="0" w:beforeAutospacing="0" w:after="0" w:afterAutospacing="0" w:line="360" w:lineRule="auto"/>
              <w:jc w:val="center"/>
              <w:rPr>
                <w:rFonts w:asciiTheme="minorHAnsi" w:hAnsiTheme="minorHAnsi"/>
                <w:b/>
                <w:color w:val="000000"/>
                <w:sz w:val="32"/>
                <w:szCs w:val="32"/>
              </w:rPr>
            </w:pPr>
            <w:r w:rsidRPr="00B61BF9">
              <w:rPr>
                <w:rFonts w:asciiTheme="minorHAnsi" w:hAnsiTheme="minorHAnsi"/>
                <w:b/>
                <w:color w:val="000000"/>
                <w:sz w:val="32"/>
                <w:szCs w:val="32"/>
              </w:rPr>
              <w:t xml:space="preserve">Teste Rápido </w:t>
            </w:r>
          </w:p>
        </w:tc>
        <w:tc>
          <w:tcPr>
            <w:tcW w:w="1285" w:type="dxa"/>
          </w:tcPr>
          <w:p w:rsidR="00950BF8" w:rsidRDefault="003C437A" w:rsidP="007B04C7">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w:t>
            </w:r>
          </w:p>
          <w:p w:rsidR="00950BF8" w:rsidRPr="00551CAC" w:rsidRDefault="00950BF8" w:rsidP="007B04C7">
            <w:pPr>
              <w:pStyle w:val="NormalWeb"/>
              <w:spacing w:before="0" w:beforeAutospacing="0" w:after="0" w:afterAutospacing="0" w:line="276" w:lineRule="auto"/>
              <w:jc w:val="center"/>
              <w:rPr>
                <w:rFonts w:asciiTheme="minorHAnsi" w:hAnsiTheme="minorHAnsi"/>
                <w:color w:val="000000"/>
              </w:rPr>
            </w:pPr>
          </w:p>
        </w:tc>
        <w:tc>
          <w:tcPr>
            <w:tcW w:w="1433" w:type="dxa"/>
          </w:tcPr>
          <w:p w:rsidR="00950BF8" w:rsidRPr="00551CAC" w:rsidRDefault="003C437A" w:rsidP="007B04C7">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w:t>
            </w:r>
          </w:p>
        </w:tc>
        <w:tc>
          <w:tcPr>
            <w:tcW w:w="1433" w:type="dxa"/>
          </w:tcPr>
          <w:p w:rsidR="00950BF8" w:rsidRPr="00551CAC" w:rsidRDefault="00950BF8" w:rsidP="007B04C7">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w:t>
            </w:r>
          </w:p>
        </w:tc>
        <w:tc>
          <w:tcPr>
            <w:tcW w:w="1433" w:type="dxa"/>
          </w:tcPr>
          <w:p w:rsidR="00950BF8" w:rsidRPr="00551CAC" w:rsidRDefault="00950BF8" w:rsidP="007B04C7">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w:t>
            </w:r>
          </w:p>
        </w:tc>
        <w:tc>
          <w:tcPr>
            <w:tcW w:w="1661" w:type="dxa"/>
          </w:tcPr>
          <w:p w:rsidR="00950BF8" w:rsidRPr="00551CAC" w:rsidRDefault="00950BF8" w:rsidP="007B04C7">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w:t>
            </w:r>
          </w:p>
        </w:tc>
        <w:tc>
          <w:tcPr>
            <w:tcW w:w="1356" w:type="dxa"/>
          </w:tcPr>
          <w:p w:rsidR="00950BF8" w:rsidRDefault="005D464D" w:rsidP="007B04C7">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w:t>
            </w:r>
          </w:p>
        </w:tc>
        <w:tc>
          <w:tcPr>
            <w:tcW w:w="1158" w:type="dxa"/>
          </w:tcPr>
          <w:p w:rsidR="00950BF8" w:rsidRDefault="003C437A" w:rsidP="007B04C7">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Valor Unitário Médio R$ 55,43</w:t>
            </w:r>
          </w:p>
        </w:tc>
        <w:tc>
          <w:tcPr>
            <w:tcW w:w="1190" w:type="dxa"/>
          </w:tcPr>
          <w:p w:rsidR="00950BF8" w:rsidRDefault="003C437A" w:rsidP="007B04C7">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R$ 55,43</w:t>
            </w:r>
          </w:p>
        </w:tc>
      </w:tr>
      <w:tr w:rsidR="00950BF8" w:rsidTr="003C437A">
        <w:tc>
          <w:tcPr>
            <w:tcW w:w="2039" w:type="dxa"/>
          </w:tcPr>
          <w:p w:rsidR="00950BF8" w:rsidRPr="00B61BF9" w:rsidRDefault="00950BF8" w:rsidP="007B04C7">
            <w:pPr>
              <w:pStyle w:val="NormalWeb"/>
              <w:spacing w:before="0" w:beforeAutospacing="0" w:after="0" w:afterAutospacing="0" w:line="276" w:lineRule="auto"/>
              <w:jc w:val="center"/>
              <w:rPr>
                <w:rFonts w:asciiTheme="minorHAnsi" w:hAnsiTheme="minorHAnsi"/>
                <w:b/>
                <w:color w:val="000000"/>
                <w:sz w:val="32"/>
                <w:szCs w:val="32"/>
              </w:rPr>
            </w:pPr>
            <w:r w:rsidRPr="00B61BF9">
              <w:rPr>
                <w:rFonts w:asciiTheme="minorHAnsi" w:hAnsiTheme="minorHAnsi"/>
                <w:b/>
                <w:color w:val="000000"/>
                <w:sz w:val="32"/>
                <w:szCs w:val="32"/>
              </w:rPr>
              <w:t xml:space="preserve">Teste Antígeno </w:t>
            </w:r>
          </w:p>
        </w:tc>
        <w:tc>
          <w:tcPr>
            <w:tcW w:w="1285" w:type="dxa"/>
          </w:tcPr>
          <w:p w:rsidR="00950BF8" w:rsidRDefault="00950BF8" w:rsidP="007B04C7">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w:t>
            </w:r>
          </w:p>
        </w:tc>
        <w:tc>
          <w:tcPr>
            <w:tcW w:w="1433" w:type="dxa"/>
          </w:tcPr>
          <w:p w:rsidR="00950BF8" w:rsidRDefault="00950BF8" w:rsidP="007B04C7">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Valor Unitário R$ 115,00</w:t>
            </w:r>
          </w:p>
        </w:tc>
        <w:tc>
          <w:tcPr>
            <w:tcW w:w="1433" w:type="dxa"/>
          </w:tcPr>
          <w:p w:rsidR="00950BF8" w:rsidRDefault="003C437A" w:rsidP="007B04C7">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w:t>
            </w:r>
          </w:p>
        </w:tc>
        <w:tc>
          <w:tcPr>
            <w:tcW w:w="1433" w:type="dxa"/>
          </w:tcPr>
          <w:p w:rsidR="00950BF8" w:rsidRDefault="003C437A" w:rsidP="007B04C7">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w:t>
            </w:r>
          </w:p>
        </w:tc>
        <w:tc>
          <w:tcPr>
            <w:tcW w:w="1661" w:type="dxa"/>
          </w:tcPr>
          <w:p w:rsidR="00950BF8" w:rsidRDefault="00950BF8" w:rsidP="007B04C7">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 xml:space="preserve">Valor Unitário R$ 110,00 </w:t>
            </w:r>
          </w:p>
        </w:tc>
        <w:tc>
          <w:tcPr>
            <w:tcW w:w="1356" w:type="dxa"/>
          </w:tcPr>
          <w:p w:rsidR="00950BF8" w:rsidRDefault="005D464D" w:rsidP="007B04C7">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Valor Unitário R$ 182,00</w:t>
            </w:r>
          </w:p>
        </w:tc>
        <w:tc>
          <w:tcPr>
            <w:tcW w:w="1158" w:type="dxa"/>
          </w:tcPr>
          <w:p w:rsidR="00950BF8" w:rsidRDefault="003C437A" w:rsidP="007B04C7">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w:t>
            </w:r>
          </w:p>
        </w:tc>
        <w:tc>
          <w:tcPr>
            <w:tcW w:w="1190" w:type="dxa"/>
          </w:tcPr>
          <w:p w:rsidR="00950BF8" w:rsidRDefault="003C437A" w:rsidP="007B04C7">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R$ 135,66</w:t>
            </w:r>
          </w:p>
        </w:tc>
      </w:tr>
      <w:tr w:rsidR="00950BF8" w:rsidTr="003C437A">
        <w:tc>
          <w:tcPr>
            <w:tcW w:w="2039" w:type="dxa"/>
          </w:tcPr>
          <w:p w:rsidR="00950BF8" w:rsidRPr="00B61BF9" w:rsidRDefault="00950BF8" w:rsidP="007B04C7">
            <w:pPr>
              <w:pStyle w:val="NormalWeb"/>
              <w:spacing w:before="0" w:beforeAutospacing="0" w:after="0" w:afterAutospacing="0" w:line="276" w:lineRule="auto"/>
              <w:jc w:val="center"/>
              <w:rPr>
                <w:rFonts w:asciiTheme="minorHAnsi" w:hAnsiTheme="minorHAnsi"/>
                <w:b/>
                <w:color w:val="000000"/>
                <w:sz w:val="32"/>
                <w:szCs w:val="32"/>
              </w:rPr>
            </w:pPr>
            <w:r w:rsidRPr="00B61BF9">
              <w:rPr>
                <w:rFonts w:asciiTheme="minorHAnsi" w:hAnsiTheme="minorHAnsi"/>
                <w:b/>
                <w:color w:val="000000"/>
                <w:sz w:val="32"/>
                <w:szCs w:val="32"/>
              </w:rPr>
              <w:t xml:space="preserve">Teste Sorológico </w:t>
            </w:r>
          </w:p>
        </w:tc>
        <w:tc>
          <w:tcPr>
            <w:tcW w:w="1285" w:type="dxa"/>
          </w:tcPr>
          <w:p w:rsidR="00950BF8" w:rsidRDefault="00950BF8" w:rsidP="007B04C7">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w:t>
            </w:r>
          </w:p>
        </w:tc>
        <w:tc>
          <w:tcPr>
            <w:tcW w:w="1433" w:type="dxa"/>
          </w:tcPr>
          <w:p w:rsidR="00950BF8" w:rsidRDefault="00950BF8" w:rsidP="007B04C7">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w:t>
            </w:r>
          </w:p>
        </w:tc>
        <w:tc>
          <w:tcPr>
            <w:tcW w:w="1433" w:type="dxa"/>
          </w:tcPr>
          <w:p w:rsidR="00950BF8" w:rsidRDefault="00950BF8" w:rsidP="007B04C7">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Valor Unitário R$ 220,00</w:t>
            </w:r>
          </w:p>
        </w:tc>
        <w:tc>
          <w:tcPr>
            <w:tcW w:w="1433" w:type="dxa"/>
          </w:tcPr>
          <w:p w:rsidR="00950BF8" w:rsidRDefault="00950BF8" w:rsidP="007B04C7">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Valor Unitário R$ 200,00</w:t>
            </w:r>
          </w:p>
        </w:tc>
        <w:tc>
          <w:tcPr>
            <w:tcW w:w="1661" w:type="dxa"/>
          </w:tcPr>
          <w:p w:rsidR="00950BF8" w:rsidRDefault="00950BF8" w:rsidP="007B04C7">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Valor Unitário R$ 135,00</w:t>
            </w:r>
          </w:p>
        </w:tc>
        <w:tc>
          <w:tcPr>
            <w:tcW w:w="1356" w:type="dxa"/>
          </w:tcPr>
          <w:p w:rsidR="00950BF8" w:rsidRDefault="003C437A" w:rsidP="007B04C7">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w:t>
            </w:r>
          </w:p>
        </w:tc>
        <w:tc>
          <w:tcPr>
            <w:tcW w:w="1158" w:type="dxa"/>
          </w:tcPr>
          <w:p w:rsidR="00950BF8" w:rsidRDefault="003C437A" w:rsidP="007B04C7">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w:t>
            </w:r>
          </w:p>
        </w:tc>
        <w:tc>
          <w:tcPr>
            <w:tcW w:w="1190" w:type="dxa"/>
          </w:tcPr>
          <w:p w:rsidR="00950BF8" w:rsidRDefault="00950BF8" w:rsidP="007B04C7">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R$ 185,00</w:t>
            </w:r>
          </w:p>
        </w:tc>
      </w:tr>
      <w:tr w:rsidR="00950BF8" w:rsidTr="003C437A">
        <w:tc>
          <w:tcPr>
            <w:tcW w:w="2039" w:type="dxa"/>
          </w:tcPr>
          <w:p w:rsidR="00950BF8" w:rsidRPr="00B61BF9" w:rsidRDefault="00950BF8" w:rsidP="007B04C7">
            <w:pPr>
              <w:pStyle w:val="NormalWeb"/>
              <w:spacing w:before="0" w:beforeAutospacing="0" w:after="0" w:afterAutospacing="0" w:line="276" w:lineRule="auto"/>
              <w:jc w:val="center"/>
              <w:rPr>
                <w:rFonts w:asciiTheme="minorHAnsi" w:hAnsiTheme="minorHAnsi"/>
                <w:b/>
                <w:color w:val="000000"/>
                <w:sz w:val="32"/>
                <w:szCs w:val="32"/>
              </w:rPr>
            </w:pPr>
            <w:r w:rsidRPr="00B61BF9">
              <w:rPr>
                <w:rFonts w:asciiTheme="minorHAnsi" w:hAnsiTheme="minorHAnsi"/>
                <w:b/>
                <w:color w:val="000000"/>
                <w:sz w:val="32"/>
                <w:szCs w:val="32"/>
              </w:rPr>
              <w:t>Teste RT/PCR</w:t>
            </w:r>
          </w:p>
        </w:tc>
        <w:tc>
          <w:tcPr>
            <w:tcW w:w="1285" w:type="dxa"/>
          </w:tcPr>
          <w:p w:rsidR="00950BF8" w:rsidRDefault="00950BF8" w:rsidP="007B04C7">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w:t>
            </w:r>
          </w:p>
        </w:tc>
        <w:tc>
          <w:tcPr>
            <w:tcW w:w="1433" w:type="dxa"/>
          </w:tcPr>
          <w:p w:rsidR="00950BF8" w:rsidRDefault="00950BF8" w:rsidP="007B04C7">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Valor Unitário R$ 190,00</w:t>
            </w:r>
          </w:p>
        </w:tc>
        <w:tc>
          <w:tcPr>
            <w:tcW w:w="1433" w:type="dxa"/>
          </w:tcPr>
          <w:p w:rsidR="00950BF8" w:rsidRDefault="00950BF8" w:rsidP="007B04C7">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Valor Unitário R$ 240,00</w:t>
            </w:r>
          </w:p>
        </w:tc>
        <w:tc>
          <w:tcPr>
            <w:tcW w:w="1433" w:type="dxa"/>
          </w:tcPr>
          <w:p w:rsidR="00950BF8" w:rsidRDefault="003C437A" w:rsidP="007B04C7">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w:t>
            </w:r>
          </w:p>
        </w:tc>
        <w:tc>
          <w:tcPr>
            <w:tcW w:w="1661" w:type="dxa"/>
          </w:tcPr>
          <w:p w:rsidR="00950BF8" w:rsidRDefault="00950BF8" w:rsidP="00572511">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Valor Unitário R$ 190,00</w:t>
            </w:r>
          </w:p>
        </w:tc>
        <w:tc>
          <w:tcPr>
            <w:tcW w:w="1356" w:type="dxa"/>
          </w:tcPr>
          <w:p w:rsidR="00950BF8" w:rsidRDefault="003C437A" w:rsidP="00572511">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w:t>
            </w:r>
          </w:p>
        </w:tc>
        <w:tc>
          <w:tcPr>
            <w:tcW w:w="1158" w:type="dxa"/>
          </w:tcPr>
          <w:p w:rsidR="00950BF8" w:rsidRDefault="003C437A" w:rsidP="00572511">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w:t>
            </w:r>
          </w:p>
        </w:tc>
        <w:tc>
          <w:tcPr>
            <w:tcW w:w="1190" w:type="dxa"/>
          </w:tcPr>
          <w:p w:rsidR="00950BF8" w:rsidRDefault="003C437A" w:rsidP="00572511">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R$</w:t>
            </w:r>
          </w:p>
          <w:p w:rsidR="003C437A" w:rsidRDefault="003C437A" w:rsidP="00572511">
            <w:pPr>
              <w:pStyle w:val="NormalWeb"/>
              <w:spacing w:before="0" w:beforeAutospacing="0" w:after="0" w:afterAutospacing="0" w:line="276" w:lineRule="auto"/>
              <w:jc w:val="center"/>
              <w:rPr>
                <w:rFonts w:asciiTheme="minorHAnsi" w:hAnsiTheme="minorHAnsi"/>
                <w:color w:val="000000"/>
              </w:rPr>
            </w:pPr>
            <w:r>
              <w:rPr>
                <w:rFonts w:asciiTheme="minorHAnsi" w:hAnsiTheme="minorHAnsi"/>
                <w:color w:val="000000"/>
              </w:rPr>
              <w:t>206,66</w:t>
            </w:r>
          </w:p>
        </w:tc>
      </w:tr>
      <w:tr w:rsidR="003C437A" w:rsidTr="003C437A">
        <w:trPr>
          <w:trHeight w:val="380"/>
        </w:trPr>
        <w:tc>
          <w:tcPr>
            <w:tcW w:w="11798" w:type="dxa"/>
            <w:gridSpan w:val="8"/>
          </w:tcPr>
          <w:p w:rsidR="003C437A" w:rsidRPr="003C437A" w:rsidRDefault="003C437A" w:rsidP="00572511">
            <w:pPr>
              <w:pStyle w:val="NormalWeb"/>
              <w:spacing w:before="0" w:beforeAutospacing="0" w:after="0" w:afterAutospacing="0" w:line="276" w:lineRule="auto"/>
              <w:jc w:val="center"/>
              <w:rPr>
                <w:rFonts w:asciiTheme="minorHAnsi" w:hAnsiTheme="minorHAnsi"/>
                <w:b/>
                <w:color w:val="000000"/>
              </w:rPr>
            </w:pPr>
            <w:r w:rsidRPr="003C437A">
              <w:rPr>
                <w:rFonts w:asciiTheme="minorHAnsi" w:hAnsiTheme="minorHAnsi"/>
                <w:b/>
                <w:color w:val="000000"/>
              </w:rPr>
              <w:t>Total</w:t>
            </w:r>
          </w:p>
        </w:tc>
        <w:tc>
          <w:tcPr>
            <w:tcW w:w="1190" w:type="dxa"/>
          </w:tcPr>
          <w:p w:rsidR="003C437A" w:rsidRPr="003C437A" w:rsidRDefault="003C437A" w:rsidP="00572511">
            <w:pPr>
              <w:pStyle w:val="NormalWeb"/>
              <w:spacing w:before="0" w:beforeAutospacing="0" w:after="0" w:afterAutospacing="0" w:line="276" w:lineRule="auto"/>
              <w:jc w:val="center"/>
              <w:rPr>
                <w:rFonts w:asciiTheme="minorHAnsi" w:hAnsiTheme="minorHAnsi"/>
                <w:b/>
                <w:color w:val="000000"/>
              </w:rPr>
            </w:pPr>
            <w:r>
              <w:rPr>
                <w:rFonts w:asciiTheme="minorHAnsi" w:hAnsiTheme="minorHAnsi"/>
                <w:b/>
                <w:color w:val="000000"/>
              </w:rPr>
              <w:t>582,75</w:t>
            </w:r>
          </w:p>
        </w:tc>
      </w:tr>
    </w:tbl>
    <w:p w:rsidR="00551CAC" w:rsidRPr="007B04C7" w:rsidRDefault="00551CAC" w:rsidP="007B04C7">
      <w:pPr>
        <w:pStyle w:val="NormalWeb"/>
        <w:shd w:val="clear" w:color="auto" w:fill="FFFFFF"/>
        <w:spacing w:before="0" w:beforeAutospacing="0" w:after="0" w:afterAutospacing="0" w:line="276" w:lineRule="auto"/>
        <w:ind w:left="-567"/>
        <w:jc w:val="center"/>
        <w:rPr>
          <w:rFonts w:asciiTheme="minorHAnsi" w:hAnsiTheme="minorHAnsi"/>
          <w:b/>
          <w:color w:val="000000"/>
        </w:rPr>
      </w:pPr>
    </w:p>
    <w:sectPr w:rsidR="00551CAC" w:rsidRPr="007B04C7" w:rsidSect="00551CAC">
      <w:pgSz w:w="16838" w:h="11906" w:orient="landscape"/>
      <w:pgMar w:top="1701" w:right="1701" w:bottom="1134" w:left="1134" w:header="284"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98A" w:rsidRDefault="00D4798A">
      <w:r>
        <w:separator/>
      </w:r>
    </w:p>
  </w:endnote>
  <w:endnote w:type="continuationSeparator" w:id="0">
    <w:p w:rsidR="00D4798A" w:rsidRDefault="00D4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9D4" w:rsidRDefault="00EC09D4" w:rsidP="00FE08E5">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98A" w:rsidRDefault="00D4798A">
      <w:r>
        <w:separator/>
      </w:r>
    </w:p>
  </w:footnote>
  <w:footnote w:type="continuationSeparator" w:id="0">
    <w:p w:rsidR="00D4798A" w:rsidRDefault="00D47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9D4" w:rsidRDefault="00E74DC9" w:rsidP="00730C33">
    <w:pPr>
      <w:pStyle w:val="Corpodetexto3"/>
      <w:widowControl w:val="0"/>
      <w:jc w:val="center"/>
      <w:outlineLvl w:val="0"/>
      <w:rPr>
        <w:rFonts w:ascii="Arial" w:hAnsi="Arial" w:cs="Arial"/>
        <w:b/>
        <w:sz w:val="22"/>
        <w:szCs w:val="22"/>
      </w:rPr>
    </w:pPr>
    <w:r>
      <w:rPr>
        <w:noProof/>
      </w:rPr>
      <w:drawing>
        <wp:anchor distT="0" distB="0" distL="36195" distR="71755" simplePos="0" relativeHeight="251659264" behindDoc="1" locked="0" layoutInCell="1" allowOverlap="0" wp14:anchorId="42CDEFE4" wp14:editId="7178DEB5">
          <wp:simplePos x="0" y="0"/>
          <wp:positionH relativeFrom="column">
            <wp:posOffset>62230</wp:posOffset>
          </wp:positionH>
          <wp:positionV relativeFrom="paragraph">
            <wp:posOffset>18415</wp:posOffset>
          </wp:positionV>
          <wp:extent cx="886460" cy="988695"/>
          <wp:effectExtent l="0" t="0" r="8890" b="1905"/>
          <wp:wrapThrough wrapText="bothSides">
            <wp:wrapPolygon edited="0">
              <wp:start x="0" y="0"/>
              <wp:lineTo x="0" y="21225"/>
              <wp:lineTo x="21352" y="21225"/>
              <wp:lineTo x="21352"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460" cy="988695"/>
                  </a:xfrm>
                  <a:prstGeom prst="rect">
                    <a:avLst/>
                  </a:prstGeom>
                  <a:noFill/>
                </pic:spPr>
              </pic:pic>
            </a:graphicData>
          </a:graphic>
          <wp14:sizeRelH relativeFrom="page">
            <wp14:pctWidth>0</wp14:pctWidth>
          </wp14:sizeRelH>
          <wp14:sizeRelV relativeFrom="page">
            <wp14:pctHeight>0</wp14:pctHeight>
          </wp14:sizeRelV>
        </wp:anchor>
      </w:drawing>
    </w:r>
  </w:p>
  <w:p w:rsidR="00E74DC9" w:rsidRPr="00FB655E" w:rsidRDefault="00E74DC9" w:rsidP="00E74DC9">
    <w:pPr>
      <w:pStyle w:val="Cabealho"/>
      <w:spacing w:before="120"/>
      <w:jc w:val="center"/>
      <w:rPr>
        <w:rFonts w:ascii="Arial Black" w:hAnsi="Arial Black"/>
        <w:szCs w:val="28"/>
      </w:rPr>
    </w:pPr>
    <w:r w:rsidRPr="00FB655E">
      <w:rPr>
        <w:rFonts w:ascii="Arial Black" w:hAnsi="Arial Black"/>
        <w:szCs w:val="28"/>
      </w:rPr>
      <w:t>Prefeitura Municipal de São Joaquim-SC</w:t>
    </w:r>
  </w:p>
  <w:p w:rsidR="00E74DC9" w:rsidRDefault="00E74DC9" w:rsidP="00E74DC9">
    <w:pPr>
      <w:pStyle w:val="Cabealho"/>
      <w:jc w:val="center"/>
      <w:rPr>
        <w:rFonts w:ascii="Arial Black" w:hAnsi="Arial Black"/>
        <w:sz w:val="18"/>
      </w:rPr>
    </w:pPr>
    <w:r w:rsidRPr="003A6702">
      <w:rPr>
        <w:rFonts w:ascii="Arial Black" w:hAnsi="Arial Black"/>
        <w:sz w:val="18"/>
      </w:rPr>
      <w:t>CNPJ: 82.561.093/0001-98</w:t>
    </w:r>
  </w:p>
  <w:p w:rsidR="00E74DC9" w:rsidRDefault="00E74DC9" w:rsidP="00E74DC9">
    <w:pPr>
      <w:pStyle w:val="Cabealho"/>
      <w:jc w:val="center"/>
      <w:rPr>
        <w:rFonts w:ascii="Arial Black" w:hAnsi="Arial Black"/>
        <w:sz w:val="18"/>
      </w:rPr>
    </w:pPr>
    <w:r>
      <w:rPr>
        <w:rFonts w:ascii="Arial Black" w:hAnsi="Arial Black"/>
        <w:sz w:val="18"/>
      </w:rPr>
      <w:t>Secretaria Municipal de Administração</w:t>
    </w:r>
  </w:p>
  <w:p w:rsidR="00E74DC9" w:rsidRDefault="00E74DC9" w:rsidP="00E74DC9">
    <w:pPr>
      <w:pStyle w:val="Cabealho"/>
      <w:jc w:val="center"/>
    </w:pPr>
    <w:r>
      <w:rPr>
        <w:rFonts w:ascii="Arial Black" w:hAnsi="Arial Black"/>
        <w:sz w:val="18"/>
      </w:rPr>
      <w:t>Diretoria de Compras</w:t>
    </w:r>
  </w:p>
  <w:p w:rsidR="00EC09D4" w:rsidRPr="00730C33" w:rsidRDefault="00EC09D4" w:rsidP="00E74DC9">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456FE"/>
    <w:multiLevelType w:val="hybridMultilevel"/>
    <w:tmpl w:val="6B4CA2A8"/>
    <w:lvl w:ilvl="0" w:tplc="34A617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A92AE9"/>
    <w:multiLevelType w:val="hybridMultilevel"/>
    <w:tmpl w:val="D92AE34E"/>
    <w:lvl w:ilvl="0" w:tplc="20B41AAE">
      <w:numFmt w:val="bullet"/>
      <w:lvlText w:val=""/>
      <w:lvlJc w:val="left"/>
      <w:pPr>
        <w:ind w:left="1125" w:hanging="360"/>
      </w:pPr>
      <w:rPr>
        <w:rFonts w:ascii="Symbol" w:eastAsia="Times New Roman" w:hAnsi="Symbol" w:cs="Times New Roman"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2">
    <w:nsid w:val="1E7823A5"/>
    <w:multiLevelType w:val="multilevel"/>
    <w:tmpl w:val="5B52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634BE9"/>
    <w:multiLevelType w:val="hybridMultilevel"/>
    <w:tmpl w:val="F5CA0F84"/>
    <w:lvl w:ilvl="0" w:tplc="BD0E3B22">
      <w:start w:val="1"/>
      <w:numFmt w:val="lowerLetter"/>
      <w:lvlText w:val="%1."/>
      <w:lvlJc w:val="left"/>
      <w:pPr>
        <w:ind w:left="643" w:hanging="360"/>
      </w:pPr>
      <w:rPr>
        <w:rFonts w:hint="default"/>
        <w:sz w:val="24"/>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4">
    <w:nsid w:val="40B94AB6"/>
    <w:multiLevelType w:val="multilevel"/>
    <w:tmpl w:val="2F6802D4"/>
    <w:lvl w:ilvl="0">
      <w:start w:val="1"/>
      <w:numFmt w:val="decimal"/>
      <w:lvlText w:val="%1."/>
      <w:lvlJc w:val="left"/>
      <w:pPr>
        <w:ind w:left="720" w:hanging="360"/>
      </w:pPr>
      <w:rPr>
        <w:rFonts w:hint="default"/>
        <w:b/>
        <w:color w:val="auto"/>
        <w:sz w:val="24"/>
      </w:rPr>
    </w:lvl>
    <w:lvl w:ilvl="1">
      <w:start w:val="1"/>
      <w:numFmt w:val="decimal"/>
      <w:isLgl/>
      <w:lvlText w:val="%1.%2."/>
      <w:lvlJc w:val="left"/>
      <w:pPr>
        <w:ind w:left="644" w:hanging="360"/>
      </w:pPr>
      <w:rPr>
        <w:rFonts w:hint="default"/>
        <w:b w:val="0"/>
        <w:sz w:val="24"/>
      </w:rPr>
    </w:lvl>
    <w:lvl w:ilvl="2">
      <w:start w:val="1"/>
      <w:numFmt w:val="decimal"/>
      <w:isLgl/>
      <w:lvlText w:val="%1.%2.%3."/>
      <w:lvlJc w:val="left"/>
      <w:pPr>
        <w:ind w:left="1003" w:hanging="720"/>
      </w:pPr>
      <w:rPr>
        <w:rFonts w:hint="default"/>
        <w:sz w:val="24"/>
      </w:rPr>
    </w:lvl>
    <w:lvl w:ilvl="3">
      <w:start w:val="1"/>
      <w:numFmt w:val="decimal"/>
      <w:isLgl/>
      <w:lvlText w:val="%1.%2.%3.%4."/>
      <w:lvlJc w:val="left"/>
      <w:pPr>
        <w:ind w:left="1004"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0BD6636"/>
    <w:multiLevelType w:val="hybridMultilevel"/>
    <w:tmpl w:val="7B0C170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48B5615"/>
    <w:multiLevelType w:val="hybridMultilevel"/>
    <w:tmpl w:val="5ACCAE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5821E4C"/>
    <w:multiLevelType w:val="hybridMultilevel"/>
    <w:tmpl w:val="020A8C18"/>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6FE27B58"/>
    <w:multiLevelType w:val="singleLevel"/>
    <w:tmpl w:val="62723D62"/>
    <w:lvl w:ilvl="0">
      <w:start w:val="1"/>
      <w:numFmt w:val="upperRoman"/>
      <w:lvlText w:val="%1."/>
      <w:legacy w:legacy="1" w:legacySpace="0" w:legacyIndent="283"/>
      <w:lvlJc w:val="left"/>
      <w:pPr>
        <w:ind w:left="283" w:hanging="283"/>
      </w:pPr>
    </w:lvl>
  </w:abstractNum>
  <w:abstractNum w:abstractNumId="9">
    <w:nsid w:val="71A75CAE"/>
    <w:multiLevelType w:val="singleLevel"/>
    <w:tmpl w:val="1E26E100"/>
    <w:lvl w:ilvl="0">
      <w:start w:val="1"/>
      <w:numFmt w:val="lowerLetter"/>
      <w:lvlText w:val="%1)"/>
      <w:legacy w:legacy="1" w:legacySpace="0" w:legacyIndent="283"/>
      <w:lvlJc w:val="left"/>
      <w:pPr>
        <w:ind w:left="283" w:hanging="283"/>
      </w:pPr>
    </w:lvl>
  </w:abstractNum>
  <w:abstractNum w:abstractNumId="10">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8"/>
  </w:num>
  <w:num w:numId="2">
    <w:abstractNumId w:val="9"/>
  </w:num>
  <w:num w:numId="3">
    <w:abstractNumId w:val="5"/>
  </w:num>
  <w:num w:numId="4">
    <w:abstractNumId w:val="2"/>
  </w:num>
  <w:num w:numId="5">
    <w:abstractNumId w:val="0"/>
  </w:num>
  <w:num w:numId="6">
    <w:abstractNumId w:val="1"/>
  </w:num>
  <w:num w:numId="7">
    <w:abstractNumId w:val="4"/>
  </w:num>
  <w:num w:numId="8">
    <w:abstractNumId w:val="10"/>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FE"/>
    <w:rsid w:val="000036A3"/>
    <w:rsid w:val="0000643E"/>
    <w:rsid w:val="00014552"/>
    <w:rsid w:val="000179E4"/>
    <w:rsid w:val="00017A34"/>
    <w:rsid w:val="000237BA"/>
    <w:rsid w:val="00027547"/>
    <w:rsid w:val="0003344C"/>
    <w:rsid w:val="000344C2"/>
    <w:rsid w:val="00036B83"/>
    <w:rsid w:val="00042905"/>
    <w:rsid w:val="00047EAA"/>
    <w:rsid w:val="000502ED"/>
    <w:rsid w:val="00061B14"/>
    <w:rsid w:val="00062D2E"/>
    <w:rsid w:val="00080460"/>
    <w:rsid w:val="0008735E"/>
    <w:rsid w:val="00097F68"/>
    <w:rsid w:val="000C27C2"/>
    <w:rsid w:val="000D2CF2"/>
    <w:rsid w:val="000D56ED"/>
    <w:rsid w:val="000D6A22"/>
    <w:rsid w:val="000E518E"/>
    <w:rsid w:val="000F2A6B"/>
    <w:rsid w:val="000F36CF"/>
    <w:rsid w:val="000F500F"/>
    <w:rsid w:val="0011277A"/>
    <w:rsid w:val="00113F70"/>
    <w:rsid w:val="00114731"/>
    <w:rsid w:val="00115EE2"/>
    <w:rsid w:val="00134023"/>
    <w:rsid w:val="001341AA"/>
    <w:rsid w:val="00141F61"/>
    <w:rsid w:val="00147671"/>
    <w:rsid w:val="0015076B"/>
    <w:rsid w:val="00151840"/>
    <w:rsid w:val="00161BDA"/>
    <w:rsid w:val="001715CD"/>
    <w:rsid w:val="0018276F"/>
    <w:rsid w:val="0019006F"/>
    <w:rsid w:val="00192C13"/>
    <w:rsid w:val="001A20EF"/>
    <w:rsid w:val="001A30A3"/>
    <w:rsid w:val="001A3DE1"/>
    <w:rsid w:val="001A61E1"/>
    <w:rsid w:val="001B0C1D"/>
    <w:rsid w:val="001B2267"/>
    <w:rsid w:val="001D29B2"/>
    <w:rsid w:val="001D5EFF"/>
    <w:rsid w:val="001E2B6C"/>
    <w:rsid w:val="00203262"/>
    <w:rsid w:val="00207A8E"/>
    <w:rsid w:val="00213BA5"/>
    <w:rsid w:val="00216B21"/>
    <w:rsid w:val="00236F59"/>
    <w:rsid w:val="0025239D"/>
    <w:rsid w:val="00252EC6"/>
    <w:rsid w:val="0026220E"/>
    <w:rsid w:val="00262EA4"/>
    <w:rsid w:val="00263C91"/>
    <w:rsid w:val="002666F9"/>
    <w:rsid w:val="00267956"/>
    <w:rsid w:val="00276824"/>
    <w:rsid w:val="002770BA"/>
    <w:rsid w:val="00281BC9"/>
    <w:rsid w:val="002871E3"/>
    <w:rsid w:val="00294C69"/>
    <w:rsid w:val="002B1385"/>
    <w:rsid w:val="002B5ED0"/>
    <w:rsid w:val="002B668C"/>
    <w:rsid w:val="002D2557"/>
    <w:rsid w:val="002D6824"/>
    <w:rsid w:val="002E0E9C"/>
    <w:rsid w:val="002E6E08"/>
    <w:rsid w:val="002F3B2E"/>
    <w:rsid w:val="00302D91"/>
    <w:rsid w:val="00303FB8"/>
    <w:rsid w:val="00306F04"/>
    <w:rsid w:val="0031255B"/>
    <w:rsid w:val="0031361D"/>
    <w:rsid w:val="00323C29"/>
    <w:rsid w:val="00325AA6"/>
    <w:rsid w:val="0032649A"/>
    <w:rsid w:val="00331F2A"/>
    <w:rsid w:val="003377DD"/>
    <w:rsid w:val="00341146"/>
    <w:rsid w:val="00342A2F"/>
    <w:rsid w:val="0035493F"/>
    <w:rsid w:val="00363F31"/>
    <w:rsid w:val="00364B7A"/>
    <w:rsid w:val="00366EF2"/>
    <w:rsid w:val="00372B75"/>
    <w:rsid w:val="00373BEA"/>
    <w:rsid w:val="00375508"/>
    <w:rsid w:val="0038551D"/>
    <w:rsid w:val="003A0A72"/>
    <w:rsid w:val="003A2B58"/>
    <w:rsid w:val="003A6702"/>
    <w:rsid w:val="003B5620"/>
    <w:rsid w:val="003B5F92"/>
    <w:rsid w:val="003C31B0"/>
    <w:rsid w:val="003C437A"/>
    <w:rsid w:val="003E0869"/>
    <w:rsid w:val="003E6227"/>
    <w:rsid w:val="003E6658"/>
    <w:rsid w:val="003F4E4A"/>
    <w:rsid w:val="003F6429"/>
    <w:rsid w:val="003F7C91"/>
    <w:rsid w:val="004261B0"/>
    <w:rsid w:val="00430EC3"/>
    <w:rsid w:val="00447CBA"/>
    <w:rsid w:val="0046070D"/>
    <w:rsid w:val="0046653F"/>
    <w:rsid w:val="00466D7A"/>
    <w:rsid w:val="00473FA4"/>
    <w:rsid w:val="0049120A"/>
    <w:rsid w:val="004938DE"/>
    <w:rsid w:val="004C77B7"/>
    <w:rsid w:val="004D6CA7"/>
    <w:rsid w:val="004D71A6"/>
    <w:rsid w:val="004F7715"/>
    <w:rsid w:val="00503D39"/>
    <w:rsid w:val="00513086"/>
    <w:rsid w:val="00515BB6"/>
    <w:rsid w:val="00520C37"/>
    <w:rsid w:val="00527B8E"/>
    <w:rsid w:val="0053643F"/>
    <w:rsid w:val="005406E7"/>
    <w:rsid w:val="00551CAC"/>
    <w:rsid w:val="00573F59"/>
    <w:rsid w:val="00585FE8"/>
    <w:rsid w:val="00592862"/>
    <w:rsid w:val="005970A1"/>
    <w:rsid w:val="005A5EEB"/>
    <w:rsid w:val="005B0526"/>
    <w:rsid w:val="005B2666"/>
    <w:rsid w:val="005D4090"/>
    <w:rsid w:val="005D464D"/>
    <w:rsid w:val="005E52D7"/>
    <w:rsid w:val="005E5CC7"/>
    <w:rsid w:val="00606CA2"/>
    <w:rsid w:val="00607B43"/>
    <w:rsid w:val="00620B80"/>
    <w:rsid w:val="00623D57"/>
    <w:rsid w:val="00624A64"/>
    <w:rsid w:val="006257FA"/>
    <w:rsid w:val="0063123E"/>
    <w:rsid w:val="00632CEC"/>
    <w:rsid w:val="00657FB7"/>
    <w:rsid w:val="00663D12"/>
    <w:rsid w:val="00667ED6"/>
    <w:rsid w:val="00670928"/>
    <w:rsid w:val="00676845"/>
    <w:rsid w:val="006828CC"/>
    <w:rsid w:val="00686607"/>
    <w:rsid w:val="006914E5"/>
    <w:rsid w:val="006950AF"/>
    <w:rsid w:val="006B5C50"/>
    <w:rsid w:val="006B74E7"/>
    <w:rsid w:val="006C1B1E"/>
    <w:rsid w:val="006C3F2C"/>
    <w:rsid w:val="006E22F7"/>
    <w:rsid w:val="006E4029"/>
    <w:rsid w:val="006E66F5"/>
    <w:rsid w:val="006F66EE"/>
    <w:rsid w:val="00702716"/>
    <w:rsid w:val="00704B40"/>
    <w:rsid w:val="00723CB4"/>
    <w:rsid w:val="00730C33"/>
    <w:rsid w:val="007346F9"/>
    <w:rsid w:val="00734AE9"/>
    <w:rsid w:val="00737745"/>
    <w:rsid w:val="00740923"/>
    <w:rsid w:val="007444B7"/>
    <w:rsid w:val="00746CD4"/>
    <w:rsid w:val="0075041D"/>
    <w:rsid w:val="00773780"/>
    <w:rsid w:val="0078420A"/>
    <w:rsid w:val="007A4810"/>
    <w:rsid w:val="007A5156"/>
    <w:rsid w:val="007B04C7"/>
    <w:rsid w:val="007B7C0E"/>
    <w:rsid w:val="007E2F4A"/>
    <w:rsid w:val="007F71BA"/>
    <w:rsid w:val="00820FBB"/>
    <w:rsid w:val="008306CA"/>
    <w:rsid w:val="00835D9B"/>
    <w:rsid w:val="008431F4"/>
    <w:rsid w:val="00845593"/>
    <w:rsid w:val="00847BF1"/>
    <w:rsid w:val="0085120C"/>
    <w:rsid w:val="008547B7"/>
    <w:rsid w:val="00857E66"/>
    <w:rsid w:val="0086052D"/>
    <w:rsid w:val="008673B7"/>
    <w:rsid w:val="00883C13"/>
    <w:rsid w:val="00892E89"/>
    <w:rsid w:val="008931EE"/>
    <w:rsid w:val="008A1F80"/>
    <w:rsid w:val="008C6D66"/>
    <w:rsid w:val="008D0C3E"/>
    <w:rsid w:val="008D1A5A"/>
    <w:rsid w:val="008D1CF1"/>
    <w:rsid w:val="008E0EF4"/>
    <w:rsid w:val="008E1F4D"/>
    <w:rsid w:val="008F103F"/>
    <w:rsid w:val="008F28CB"/>
    <w:rsid w:val="009057E4"/>
    <w:rsid w:val="00914336"/>
    <w:rsid w:val="009163CF"/>
    <w:rsid w:val="0092451F"/>
    <w:rsid w:val="00927B02"/>
    <w:rsid w:val="00934BA8"/>
    <w:rsid w:val="00947B3A"/>
    <w:rsid w:val="00950BF8"/>
    <w:rsid w:val="00953223"/>
    <w:rsid w:val="009658B5"/>
    <w:rsid w:val="00965A17"/>
    <w:rsid w:val="00976AFE"/>
    <w:rsid w:val="009820BB"/>
    <w:rsid w:val="0098535D"/>
    <w:rsid w:val="009A4BD7"/>
    <w:rsid w:val="009B496B"/>
    <w:rsid w:val="009C63D6"/>
    <w:rsid w:val="009D1664"/>
    <w:rsid w:val="009F2111"/>
    <w:rsid w:val="009F5258"/>
    <w:rsid w:val="009F5351"/>
    <w:rsid w:val="00A072CB"/>
    <w:rsid w:val="00A124D1"/>
    <w:rsid w:val="00A12DCB"/>
    <w:rsid w:val="00A13CBD"/>
    <w:rsid w:val="00A157C4"/>
    <w:rsid w:val="00A377FA"/>
    <w:rsid w:val="00A425D7"/>
    <w:rsid w:val="00A45929"/>
    <w:rsid w:val="00A5689D"/>
    <w:rsid w:val="00A5778F"/>
    <w:rsid w:val="00A7423F"/>
    <w:rsid w:val="00A803FC"/>
    <w:rsid w:val="00A87E63"/>
    <w:rsid w:val="00A91E59"/>
    <w:rsid w:val="00AA0D61"/>
    <w:rsid w:val="00AA2539"/>
    <w:rsid w:val="00AA2837"/>
    <w:rsid w:val="00AA7B07"/>
    <w:rsid w:val="00AB727C"/>
    <w:rsid w:val="00AF1A77"/>
    <w:rsid w:val="00AF231D"/>
    <w:rsid w:val="00AF3004"/>
    <w:rsid w:val="00AF38B7"/>
    <w:rsid w:val="00AF6888"/>
    <w:rsid w:val="00B009D3"/>
    <w:rsid w:val="00B13DBB"/>
    <w:rsid w:val="00B25803"/>
    <w:rsid w:val="00B32A54"/>
    <w:rsid w:val="00B548C0"/>
    <w:rsid w:val="00B61BF9"/>
    <w:rsid w:val="00B8025E"/>
    <w:rsid w:val="00B84CEB"/>
    <w:rsid w:val="00B92A76"/>
    <w:rsid w:val="00BA7F1F"/>
    <w:rsid w:val="00BB6658"/>
    <w:rsid w:val="00BC0343"/>
    <w:rsid w:val="00BC2728"/>
    <w:rsid w:val="00BC4C0A"/>
    <w:rsid w:val="00BC7CF5"/>
    <w:rsid w:val="00BD0045"/>
    <w:rsid w:val="00BD5C38"/>
    <w:rsid w:val="00BD783E"/>
    <w:rsid w:val="00BE4468"/>
    <w:rsid w:val="00BE55EE"/>
    <w:rsid w:val="00BF0BA4"/>
    <w:rsid w:val="00C06EE8"/>
    <w:rsid w:val="00C1377A"/>
    <w:rsid w:val="00C15C57"/>
    <w:rsid w:val="00C171C2"/>
    <w:rsid w:val="00C31086"/>
    <w:rsid w:val="00C33F35"/>
    <w:rsid w:val="00C37DEC"/>
    <w:rsid w:val="00C4560C"/>
    <w:rsid w:val="00C47A1B"/>
    <w:rsid w:val="00C513B2"/>
    <w:rsid w:val="00C625B5"/>
    <w:rsid w:val="00C6704C"/>
    <w:rsid w:val="00C776E2"/>
    <w:rsid w:val="00C83863"/>
    <w:rsid w:val="00C86178"/>
    <w:rsid w:val="00C87BFF"/>
    <w:rsid w:val="00C90262"/>
    <w:rsid w:val="00C91DD9"/>
    <w:rsid w:val="00CA2D5B"/>
    <w:rsid w:val="00CA455D"/>
    <w:rsid w:val="00CB20EB"/>
    <w:rsid w:val="00CB654A"/>
    <w:rsid w:val="00CD74B6"/>
    <w:rsid w:val="00CE1900"/>
    <w:rsid w:val="00CF0AED"/>
    <w:rsid w:val="00CF27BA"/>
    <w:rsid w:val="00CF63C6"/>
    <w:rsid w:val="00D059B4"/>
    <w:rsid w:val="00D15446"/>
    <w:rsid w:val="00D17960"/>
    <w:rsid w:val="00D22E24"/>
    <w:rsid w:val="00D242B9"/>
    <w:rsid w:val="00D30BEB"/>
    <w:rsid w:val="00D33BDB"/>
    <w:rsid w:val="00D36B99"/>
    <w:rsid w:val="00D41917"/>
    <w:rsid w:val="00D445E8"/>
    <w:rsid w:val="00D45EFE"/>
    <w:rsid w:val="00D4798A"/>
    <w:rsid w:val="00D52C6D"/>
    <w:rsid w:val="00D55B77"/>
    <w:rsid w:val="00D822B9"/>
    <w:rsid w:val="00D83712"/>
    <w:rsid w:val="00D83DA0"/>
    <w:rsid w:val="00D92B1D"/>
    <w:rsid w:val="00DB329E"/>
    <w:rsid w:val="00DC6AC9"/>
    <w:rsid w:val="00DD68FC"/>
    <w:rsid w:val="00DD7F62"/>
    <w:rsid w:val="00DE7EC5"/>
    <w:rsid w:val="00DF465D"/>
    <w:rsid w:val="00E060FE"/>
    <w:rsid w:val="00E12724"/>
    <w:rsid w:val="00E14324"/>
    <w:rsid w:val="00E256F7"/>
    <w:rsid w:val="00E275CE"/>
    <w:rsid w:val="00E37074"/>
    <w:rsid w:val="00E4296F"/>
    <w:rsid w:val="00E43EBC"/>
    <w:rsid w:val="00E4422F"/>
    <w:rsid w:val="00E4591B"/>
    <w:rsid w:val="00E66F5E"/>
    <w:rsid w:val="00E72984"/>
    <w:rsid w:val="00E74DC9"/>
    <w:rsid w:val="00E86798"/>
    <w:rsid w:val="00E95C01"/>
    <w:rsid w:val="00EB0534"/>
    <w:rsid w:val="00EB1DDF"/>
    <w:rsid w:val="00EC09D4"/>
    <w:rsid w:val="00EF67B0"/>
    <w:rsid w:val="00F00BB1"/>
    <w:rsid w:val="00F0140D"/>
    <w:rsid w:val="00F0497B"/>
    <w:rsid w:val="00F10023"/>
    <w:rsid w:val="00F22BD5"/>
    <w:rsid w:val="00F23C35"/>
    <w:rsid w:val="00F26689"/>
    <w:rsid w:val="00F303F8"/>
    <w:rsid w:val="00F47999"/>
    <w:rsid w:val="00F5493F"/>
    <w:rsid w:val="00F5545E"/>
    <w:rsid w:val="00F80809"/>
    <w:rsid w:val="00F84654"/>
    <w:rsid w:val="00F8779F"/>
    <w:rsid w:val="00FA08AC"/>
    <w:rsid w:val="00FB655E"/>
    <w:rsid w:val="00FC4CAA"/>
    <w:rsid w:val="00FC799E"/>
    <w:rsid w:val="00FD13A1"/>
    <w:rsid w:val="00FD668C"/>
    <w:rsid w:val="00FE08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92"/>
    <w:pPr>
      <w:suppressAutoHyphens/>
    </w:pPr>
    <w:rPr>
      <w:sz w:val="24"/>
    </w:rPr>
  </w:style>
  <w:style w:type="paragraph" w:styleId="Ttulo2">
    <w:name w:val="heading 2"/>
    <w:basedOn w:val="Normal"/>
    <w:next w:val="Normal"/>
    <w:link w:val="Ttulo2Char"/>
    <w:qFormat/>
    <w:rsid w:val="00737745"/>
    <w:pPr>
      <w:keepNext/>
      <w:jc w:val="center"/>
      <w:outlineLvl w:val="1"/>
    </w:pPr>
    <w:rPr>
      <w:rFonts w:eastAsia="Calibri"/>
      <w:b/>
      <w:bCs/>
      <w:sz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D29B2"/>
    <w:pPr>
      <w:tabs>
        <w:tab w:val="center" w:pos="4252"/>
        <w:tab w:val="right" w:pos="8504"/>
      </w:tabs>
    </w:pPr>
  </w:style>
  <w:style w:type="paragraph" w:styleId="Rodap">
    <w:name w:val="footer"/>
    <w:basedOn w:val="Normal"/>
    <w:link w:val="RodapChar"/>
    <w:rsid w:val="001D29B2"/>
    <w:pPr>
      <w:tabs>
        <w:tab w:val="center" w:pos="4252"/>
        <w:tab w:val="right" w:pos="8504"/>
      </w:tabs>
    </w:pPr>
  </w:style>
  <w:style w:type="character" w:customStyle="1" w:styleId="CabealhoChar">
    <w:name w:val="Cabeçalho Char"/>
    <w:basedOn w:val="Fontepargpadro"/>
    <w:link w:val="Cabealho"/>
    <w:uiPriority w:val="99"/>
    <w:locked/>
    <w:rsid w:val="001D29B2"/>
    <w:rPr>
      <w:sz w:val="24"/>
      <w:szCs w:val="24"/>
      <w:lang w:val="pt-BR" w:eastAsia="pt-BR" w:bidi="ar-SA"/>
    </w:rPr>
  </w:style>
  <w:style w:type="character" w:customStyle="1" w:styleId="RodapChar">
    <w:name w:val="Rodapé Char"/>
    <w:basedOn w:val="Fontepargpadro"/>
    <w:link w:val="Rodap"/>
    <w:semiHidden/>
    <w:locked/>
    <w:rsid w:val="001D29B2"/>
    <w:rPr>
      <w:sz w:val="24"/>
      <w:szCs w:val="24"/>
      <w:lang w:val="pt-BR" w:eastAsia="pt-BR" w:bidi="ar-SA"/>
    </w:rPr>
  </w:style>
  <w:style w:type="character" w:customStyle="1" w:styleId="Ttulo2Char">
    <w:name w:val="Título 2 Char"/>
    <w:basedOn w:val="Fontepargpadro"/>
    <w:link w:val="Ttulo2"/>
    <w:locked/>
    <w:rsid w:val="00737745"/>
    <w:rPr>
      <w:rFonts w:eastAsia="Calibri"/>
      <w:b/>
      <w:bCs/>
      <w:sz w:val="48"/>
      <w:szCs w:val="24"/>
      <w:lang w:val="pt-BR" w:eastAsia="pt-BR" w:bidi="ar-SA"/>
    </w:rPr>
  </w:style>
  <w:style w:type="paragraph" w:styleId="Corpodetexto">
    <w:name w:val="Body Text"/>
    <w:basedOn w:val="Normal"/>
    <w:link w:val="CorpodetextoChar"/>
    <w:rsid w:val="00737745"/>
    <w:pPr>
      <w:spacing w:after="120"/>
    </w:pPr>
    <w:rPr>
      <w:rFonts w:eastAsia="Calibri"/>
    </w:rPr>
  </w:style>
  <w:style w:type="character" w:customStyle="1" w:styleId="CorpodetextoChar">
    <w:name w:val="Corpo de texto Char"/>
    <w:basedOn w:val="Fontepargpadro"/>
    <w:link w:val="Corpodetexto"/>
    <w:locked/>
    <w:rsid w:val="00737745"/>
    <w:rPr>
      <w:rFonts w:eastAsia="Calibri"/>
      <w:sz w:val="24"/>
      <w:szCs w:val="24"/>
      <w:lang w:val="pt-BR" w:eastAsia="pt-BR" w:bidi="ar-SA"/>
    </w:rPr>
  </w:style>
  <w:style w:type="character" w:styleId="Hyperlink">
    <w:name w:val="Hyperlink"/>
    <w:basedOn w:val="Fontepargpadro"/>
    <w:uiPriority w:val="99"/>
    <w:semiHidden/>
    <w:rsid w:val="00E256F7"/>
    <w:rPr>
      <w:rFonts w:cs="Times New Roman"/>
      <w:color w:val="0000FF"/>
      <w:u w:val="single"/>
    </w:rPr>
  </w:style>
  <w:style w:type="character" w:styleId="HiperlinkVisitado">
    <w:name w:val="FollowedHyperlink"/>
    <w:basedOn w:val="Fontepargpadro"/>
    <w:rsid w:val="00E37074"/>
    <w:rPr>
      <w:color w:val="800080"/>
      <w:u w:val="single"/>
    </w:rPr>
  </w:style>
  <w:style w:type="paragraph" w:styleId="Textodebalo">
    <w:name w:val="Balloon Text"/>
    <w:basedOn w:val="Normal"/>
    <w:link w:val="TextodebaloChar"/>
    <w:rsid w:val="00A45929"/>
    <w:rPr>
      <w:rFonts w:ascii="Tahoma" w:hAnsi="Tahoma" w:cs="Tahoma"/>
      <w:sz w:val="16"/>
      <w:szCs w:val="16"/>
    </w:rPr>
  </w:style>
  <w:style w:type="character" w:customStyle="1" w:styleId="TextodebaloChar">
    <w:name w:val="Texto de balão Char"/>
    <w:basedOn w:val="Fontepargpadro"/>
    <w:link w:val="Textodebalo"/>
    <w:rsid w:val="00A45929"/>
    <w:rPr>
      <w:rFonts w:ascii="Tahoma" w:hAnsi="Tahoma" w:cs="Tahoma"/>
      <w:sz w:val="16"/>
      <w:szCs w:val="16"/>
    </w:rPr>
  </w:style>
  <w:style w:type="paragraph" w:styleId="NormalWeb">
    <w:name w:val="Normal (Web)"/>
    <w:basedOn w:val="Normal"/>
    <w:uiPriority w:val="99"/>
    <w:unhideWhenUsed/>
    <w:rsid w:val="006E66F5"/>
    <w:pPr>
      <w:suppressAutoHyphens w:val="0"/>
      <w:spacing w:before="100" w:beforeAutospacing="1" w:after="100" w:afterAutospacing="1"/>
    </w:pPr>
    <w:rPr>
      <w:szCs w:val="24"/>
    </w:rPr>
  </w:style>
  <w:style w:type="character" w:styleId="Forte">
    <w:name w:val="Strong"/>
    <w:basedOn w:val="Fontepargpadro"/>
    <w:uiPriority w:val="22"/>
    <w:qFormat/>
    <w:rsid w:val="006E66F5"/>
    <w:rPr>
      <w:b/>
      <w:bCs/>
    </w:rPr>
  </w:style>
  <w:style w:type="paragraph" w:customStyle="1" w:styleId="Recuodecorpodetexto31">
    <w:name w:val="Recuo de corpo de texto 31"/>
    <w:basedOn w:val="Normal"/>
    <w:rsid w:val="00E72984"/>
    <w:pPr>
      <w:widowControl w:val="0"/>
      <w:suppressAutoHyphens w:val="0"/>
      <w:ind w:left="1418" w:hanging="567"/>
      <w:jc w:val="both"/>
    </w:pPr>
    <w:rPr>
      <w:rFonts w:ascii="Arial Narrow" w:hAnsi="Arial Narrow"/>
      <w:kern w:val="28"/>
      <w:sz w:val="28"/>
    </w:rPr>
  </w:style>
  <w:style w:type="table" w:styleId="Tabelacomgrade">
    <w:name w:val="Table Grid"/>
    <w:basedOn w:val="Tabelanormal"/>
    <w:rsid w:val="00E72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A4BD7"/>
    <w:pPr>
      <w:ind w:left="720"/>
      <w:contextualSpacing/>
    </w:pPr>
  </w:style>
  <w:style w:type="paragraph" w:styleId="Corpodetexto3">
    <w:name w:val="Body Text 3"/>
    <w:basedOn w:val="Normal"/>
    <w:link w:val="Corpodetexto3Char"/>
    <w:rsid w:val="00730C33"/>
    <w:pPr>
      <w:spacing w:after="120"/>
    </w:pPr>
    <w:rPr>
      <w:sz w:val="16"/>
      <w:szCs w:val="16"/>
    </w:rPr>
  </w:style>
  <w:style w:type="character" w:customStyle="1" w:styleId="Corpodetexto3Char">
    <w:name w:val="Corpo de texto 3 Char"/>
    <w:basedOn w:val="Fontepargpadro"/>
    <w:link w:val="Corpodetexto3"/>
    <w:rsid w:val="00730C3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92"/>
    <w:pPr>
      <w:suppressAutoHyphens/>
    </w:pPr>
    <w:rPr>
      <w:sz w:val="24"/>
    </w:rPr>
  </w:style>
  <w:style w:type="paragraph" w:styleId="Ttulo2">
    <w:name w:val="heading 2"/>
    <w:basedOn w:val="Normal"/>
    <w:next w:val="Normal"/>
    <w:link w:val="Ttulo2Char"/>
    <w:qFormat/>
    <w:rsid w:val="00737745"/>
    <w:pPr>
      <w:keepNext/>
      <w:jc w:val="center"/>
      <w:outlineLvl w:val="1"/>
    </w:pPr>
    <w:rPr>
      <w:rFonts w:eastAsia="Calibri"/>
      <w:b/>
      <w:bCs/>
      <w:sz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D29B2"/>
    <w:pPr>
      <w:tabs>
        <w:tab w:val="center" w:pos="4252"/>
        <w:tab w:val="right" w:pos="8504"/>
      </w:tabs>
    </w:pPr>
  </w:style>
  <w:style w:type="paragraph" w:styleId="Rodap">
    <w:name w:val="footer"/>
    <w:basedOn w:val="Normal"/>
    <w:link w:val="RodapChar"/>
    <w:rsid w:val="001D29B2"/>
    <w:pPr>
      <w:tabs>
        <w:tab w:val="center" w:pos="4252"/>
        <w:tab w:val="right" w:pos="8504"/>
      </w:tabs>
    </w:pPr>
  </w:style>
  <w:style w:type="character" w:customStyle="1" w:styleId="CabealhoChar">
    <w:name w:val="Cabeçalho Char"/>
    <w:basedOn w:val="Fontepargpadro"/>
    <w:link w:val="Cabealho"/>
    <w:uiPriority w:val="99"/>
    <w:locked/>
    <w:rsid w:val="001D29B2"/>
    <w:rPr>
      <w:sz w:val="24"/>
      <w:szCs w:val="24"/>
      <w:lang w:val="pt-BR" w:eastAsia="pt-BR" w:bidi="ar-SA"/>
    </w:rPr>
  </w:style>
  <w:style w:type="character" w:customStyle="1" w:styleId="RodapChar">
    <w:name w:val="Rodapé Char"/>
    <w:basedOn w:val="Fontepargpadro"/>
    <w:link w:val="Rodap"/>
    <w:semiHidden/>
    <w:locked/>
    <w:rsid w:val="001D29B2"/>
    <w:rPr>
      <w:sz w:val="24"/>
      <w:szCs w:val="24"/>
      <w:lang w:val="pt-BR" w:eastAsia="pt-BR" w:bidi="ar-SA"/>
    </w:rPr>
  </w:style>
  <w:style w:type="character" w:customStyle="1" w:styleId="Ttulo2Char">
    <w:name w:val="Título 2 Char"/>
    <w:basedOn w:val="Fontepargpadro"/>
    <w:link w:val="Ttulo2"/>
    <w:locked/>
    <w:rsid w:val="00737745"/>
    <w:rPr>
      <w:rFonts w:eastAsia="Calibri"/>
      <w:b/>
      <w:bCs/>
      <w:sz w:val="48"/>
      <w:szCs w:val="24"/>
      <w:lang w:val="pt-BR" w:eastAsia="pt-BR" w:bidi="ar-SA"/>
    </w:rPr>
  </w:style>
  <w:style w:type="paragraph" w:styleId="Corpodetexto">
    <w:name w:val="Body Text"/>
    <w:basedOn w:val="Normal"/>
    <w:link w:val="CorpodetextoChar"/>
    <w:rsid w:val="00737745"/>
    <w:pPr>
      <w:spacing w:after="120"/>
    </w:pPr>
    <w:rPr>
      <w:rFonts w:eastAsia="Calibri"/>
    </w:rPr>
  </w:style>
  <w:style w:type="character" w:customStyle="1" w:styleId="CorpodetextoChar">
    <w:name w:val="Corpo de texto Char"/>
    <w:basedOn w:val="Fontepargpadro"/>
    <w:link w:val="Corpodetexto"/>
    <w:locked/>
    <w:rsid w:val="00737745"/>
    <w:rPr>
      <w:rFonts w:eastAsia="Calibri"/>
      <w:sz w:val="24"/>
      <w:szCs w:val="24"/>
      <w:lang w:val="pt-BR" w:eastAsia="pt-BR" w:bidi="ar-SA"/>
    </w:rPr>
  </w:style>
  <w:style w:type="character" w:styleId="Hyperlink">
    <w:name w:val="Hyperlink"/>
    <w:basedOn w:val="Fontepargpadro"/>
    <w:uiPriority w:val="99"/>
    <w:semiHidden/>
    <w:rsid w:val="00E256F7"/>
    <w:rPr>
      <w:rFonts w:cs="Times New Roman"/>
      <w:color w:val="0000FF"/>
      <w:u w:val="single"/>
    </w:rPr>
  </w:style>
  <w:style w:type="character" w:styleId="HiperlinkVisitado">
    <w:name w:val="FollowedHyperlink"/>
    <w:basedOn w:val="Fontepargpadro"/>
    <w:rsid w:val="00E37074"/>
    <w:rPr>
      <w:color w:val="800080"/>
      <w:u w:val="single"/>
    </w:rPr>
  </w:style>
  <w:style w:type="paragraph" w:styleId="Textodebalo">
    <w:name w:val="Balloon Text"/>
    <w:basedOn w:val="Normal"/>
    <w:link w:val="TextodebaloChar"/>
    <w:rsid w:val="00A45929"/>
    <w:rPr>
      <w:rFonts w:ascii="Tahoma" w:hAnsi="Tahoma" w:cs="Tahoma"/>
      <w:sz w:val="16"/>
      <w:szCs w:val="16"/>
    </w:rPr>
  </w:style>
  <w:style w:type="character" w:customStyle="1" w:styleId="TextodebaloChar">
    <w:name w:val="Texto de balão Char"/>
    <w:basedOn w:val="Fontepargpadro"/>
    <w:link w:val="Textodebalo"/>
    <w:rsid w:val="00A45929"/>
    <w:rPr>
      <w:rFonts w:ascii="Tahoma" w:hAnsi="Tahoma" w:cs="Tahoma"/>
      <w:sz w:val="16"/>
      <w:szCs w:val="16"/>
    </w:rPr>
  </w:style>
  <w:style w:type="paragraph" w:styleId="NormalWeb">
    <w:name w:val="Normal (Web)"/>
    <w:basedOn w:val="Normal"/>
    <w:uiPriority w:val="99"/>
    <w:unhideWhenUsed/>
    <w:rsid w:val="006E66F5"/>
    <w:pPr>
      <w:suppressAutoHyphens w:val="0"/>
      <w:spacing w:before="100" w:beforeAutospacing="1" w:after="100" w:afterAutospacing="1"/>
    </w:pPr>
    <w:rPr>
      <w:szCs w:val="24"/>
    </w:rPr>
  </w:style>
  <w:style w:type="character" w:styleId="Forte">
    <w:name w:val="Strong"/>
    <w:basedOn w:val="Fontepargpadro"/>
    <w:uiPriority w:val="22"/>
    <w:qFormat/>
    <w:rsid w:val="006E66F5"/>
    <w:rPr>
      <w:b/>
      <w:bCs/>
    </w:rPr>
  </w:style>
  <w:style w:type="paragraph" w:customStyle="1" w:styleId="Recuodecorpodetexto31">
    <w:name w:val="Recuo de corpo de texto 31"/>
    <w:basedOn w:val="Normal"/>
    <w:rsid w:val="00E72984"/>
    <w:pPr>
      <w:widowControl w:val="0"/>
      <w:suppressAutoHyphens w:val="0"/>
      <w:ind w:left="1418" w:hanging="567"/>
      <w:jc w:val="both"/>
    </w:pPr>
    <w:rPr>
      <w:rFonts w:ascii="Arial Narrow" w:hAnsi="Arial Narrow"/>
      <w:kern w:val="28"/>
      <w:sz w:val="28"/>
    </w:rPr>
  </w:style>
  <w:style w:type="table" w:styleId="Tabelacomgrade">
    <w:name w:val="Table Grid"/>
    <w:basedOn w:val="Tabelanormal"/>
    <w:rsid w:val="00E72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A4BD7"/>
    <w:pPr>
      <w:ind w:left="720"/>
      <w:contextualSpacing/>
    </w:pPr>
  </w:style>
  <w:style w:type="paragraph" w:styleId="Corpodetexto3">
    <w:name w:val="Body Text 3"/>
    <w:basedOn w:val="Normal"/>
    <w:link w:val="Corpodetexto3Char"/>
    <w:rsid w:val="00730C33"/>
    <w:pPr>
      <w:spacing w:after="120"/>
    </w:pPr>
    <w:rPr>
      <w:sz w:val="16"/>
      <w:szCs w:val="16"/>
    </w:rPr>
  </w:style>
  <w:style w:type="character" w:customStyle="1" w:styleId="Corpodetexto3Char">
    <w:name w:val="Corpo de texto 3 Char"/>
    <w:basedOn w:val="Fontepargpadro"/>
    <w:link w:val="Corpodetexto3"/>
    <w:rsid w:val="00730C3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323">
      <w:bodyDiv w:val="1"/>
      <w:marLeft w:val="0"/>
      <w:marRight w:val="0"/>
      <w:marTop w:val="0"/>
      <w:marBottom w:val="0"/>
      <w:divBdr>
        <w:top w:val="none" w:sz="0" w:space="0" w:color="auto"/>
        <w:left w:val="none" w:sz="0" w:space="0" w:color="auto"/>
        <w:bottom w:val="none" w:sz="0" w:space="0" w:color="auto"/>
        <w:right w:val="none" w:sz="0" w:space="0" w:color="auto"/>
      </w:divBdr>
    </w:div>
    <w:div w:id="72899144">
      <w:bodyDiv w:val="1"/>
      <w:marLeft w:val="0"/>
      <w:marRight w:val="0"/>
      <w:marTop w:val="0"/>
      <w:marBottom w:val="0"/>
      <w:divBdr>
        <w:top w:val="none" w:sz="0" w:space="0" w:color="auto"/>
        <w:left w:val="none" w:sz="0" w:space="0" w:color="auto"/>
        <w:bottom w:val="none" w:sz="0" w:space="0" w:color="auto"/>
        <w:right w:val="none" w:sz="0" w:space="0" w:color="auto"/>
      </w:divBdr>
    </w:div>
    <w:div w:id="1757558800">
      <w:bodyDiv w:val="1"/>
      <w:marLeft w:val="0"/>
      <w:marRight w:val="0"/>
      <w:marTop w:val="0"/>
      <w:marBottom w:val="0"/>
      <w:divBdr>
        <w:top w:val="none" w:sz="0" w:space="0" w:color="auto"/>
        <w:left w:val="none" w:sz="0" w:space="0" w:color="auto"/>
        <w:bottom w:val="none" w:sz="0" w:space="0" w:color="auto"/>
        <w:right w:val="none" w:sz="0" w:space="0" w:color="auto"/>
      </w:divBdr>
    </w:div>
    <w:div w:id="199668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ta.fatima\AppData\Roaming\Microsoft\Modelos\TERMO%20DE%20REFER&#202;NC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89374-4EA2-4A3E-AC12-0E555D118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TERMO DE REFERÊNCIA</Template>
  <TotalTime>0</TotalTime>
  <Pages>5</Pages>
  <Words>1004</Words>
  <Characters>5790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CI SECAMD ___/2013</vt:lpstr>
    </vt:vector>
  </TitlesOfParts>
  <Company>Kille®Soft</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 SECAMD ___/2013</dc:title>
  <dc:creator>Benta de Fátima Furtado</dc:creator>
  <cp:lastModifiedBy>Daniela Matos Pereira</cp:lastModifiedBy>
  <cp:revision>2</cp:revision>
  <cp:lastPrinted>2020-11-05T18:05:00Z</cp:lastPrinted>
  <dcterms:created xsi:type="dcterms:W3CDTF">2020-11-17T20:27:00Z</dcterms:created>
  <dcterms:modified xsi:type="dcterms:W3CDTF">2020-11-17T20:27:00Z</dcterms:modified>
</cp:coreProperties>
</file>