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96" w:rsidRPr="003D527D" w:rsidRDefault="001E1296" w:rsidP="00071EB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D527D">
        <w:rPr>
          <w:rFonts w:cs="Times New Roman"/>
          <w:b/>
          <w:sz w:val="24"/>
          <w:szCs w:val="24"/>
        </w:rPr>
        <w:t>PREFEITURA MUNICIPAL DE SÃO JOAQUIM</w:t>
      </w:r>
    </w:p>
    <w:p w:rsidR="001E1296" w:rsidRPr="003D527D" w:rsidRDefault="001E1296" w:rsidP="001E129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D527D">
        <w:rPr>
          <w:rFonts w:cs="Times New Roman"/>
          <w:b/>
          <w:sz w:val="24"/>
          <w:szCs w:val="24"/>
        </w:rPr>
        <w:t>ERRATA DE LICITAÇÃO</w:t>
      </w:r>
    </w:p>
    <w:p w:rsidR="001E1296" w:rsidRPr="003D527D" w:rsidRDefault="001E1296" w:rsidP="001E129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14DED" w:rsidRDefault="00A14DED" w:rsidP="00A14DED">
      <w:pPr>
        <w:spacing w:after="0" w:line="240" w:lineRule="auto"/>
        <w:ind w:left="-709" w:right="-994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/>
          <w:b/>
          <w:sz w:val="24"/>
          <w:szCs w:val="24"/>
          <w:lang w:eastAsia="pt-BR"/>
        </w:rPr>
        <w:t>Processo 03/2021</w:t>
      </w:r>
    </w:p>
    <w:p w:rsidR="00A14DED" w:rsidRPr="008172C7" w:rsidRDefault="00A14DED" w:rsidP="00A14DED">
      <w:pPr>
        <w:spacing w:after="0" w:line="240" w:lineRule="auto"/>
        <w:ind w:left="-709" w:right="-994"/>
        <w:rPr>
          <w:rFonts w:eastAsia="Times New Roman" w:cs="Times New Roman"/>
          <w:b/>
          <w:sz w:val="24"/>
          <w:szCs w:val="24"/>
          <w:lang w:eastAsia="pt-BR"/>
        </w:rPr>
      </w:pPr>
      <w:r w:rsidRPr="008172C7">
        <w:rPr>
          <w:rFonts w:eastAsia="Times New Roman" w:cs="Times New Roman"/>
          <w:b/>
          <w:sz w:val="24"/>
          <w:szCs w:val="24"/>
          <w:lang w:eastAsia="pt-BR"/>
        </w:rPr>
        <w:t xml:space="preserve">Pregão Presencial </w:t>
      </w:r>
      <w:r>
        <w:rPr>
          <w:rFonts w:eastAsia="Times New Roman" w:cs="Times New Roman"/>
          <w:b/>
          <w:sz w:val="24"/>
          <w:szCs w:val="24"/>
          <w:lang w:eastAsia="pt-BR"/>
        </w:rPr>
        <w:t xml:space="preserve">03/2021 </w:t>
      </w:r>
      <w:proofErr w:type="gramStart"/>
      <w:r>
        <w:rPr>
          <w:rFonts w:eastAsia="Times New Roman" w:cs="Times New Roman"/>
          <w:b/>
          <w:sz w:val="24"/>
          <w:szCs w:val="24"/>
          <w:lang w:eastAsia="pt-BR"/>
        </w:rPr>
        <w:t xml:space="preserve">( </w:t>
      </w:r>
      <w:proofErr w:type="gramEnd"/>
      <w:r>
        <w:rPr>
          <w:rFonts w:eastAsia="Times New Roman" w:cs="Times New Roman"/>
          <w:b/>
          <w:sz w:val="24"/>
          <w:szCs w:val="24"/>
          <w:lang w:eastAsia="pt-BR"/>
        </w:rPr>
        <w:t>REGISTRO DE PREÇOS)</w:t>
      </w:r>
    </w:p>
    <w:p w:rsidR="00A14DED" w:rsidRPr="008172C7" w:rsidRDefault="00A14DED" w:rsidP="00A14DED">
      <w:pPr>
        <w:spacing w:after="0" w:line="240" w:lineRule="auto"/>
        <w:ind w:left="-709" w:right="-994"/>
        <w:rPr>
          <w:rFonts w:eastAsia="Times New Roman" w:cs="Times New Roman"/>
          <w:b/>
          <w:sz w:val="24"/>
          <w:szCs w:val="24"/>
          <w:lang w:eastAsia="pt-BR"/>
        </w:rPr>
      </w:pPr>
      <w:r w:rsidRPr="008172C7">
        <w:rPr>
          <w:rFonts w:eastAsia="Times New Roman" w:cs="Times New Roman"/>
          <w:b/>
          <w:sz w:val="24"/>
          <w:szCs w:val="24"/>
          <w:lang w:eastAsia="pt-BR"/>
        </w:rPr>
        <w:t xml:space="preserve">              </w:t>
      </w:r>
    </w:p>
    <w:p w:rsidR="00A14DED" w:rsidRDefault="00A14DED" w:rsidP="00A14DED">
      <w:pPr>
        <w:spacing w:after="0" w:line="240" w:lineRule="auto"/>
        <w:ind w:left="-709" w:right="-994"/>
        <w:jc w:val="both"/>
        <w:rPr>
          <w:rFonts w:eastAsia="Times New Roman" w:cs="Times New Roman"/>
          <w:sz w:val="24"/>
          <w:szCs w:val="24"/>
          <w:lang w:eastAsia="pt-BR"/>
        </w:rPr>
      </w:pPr>
      <w:r w:rsidRPr="008172C7">
        <w:rPr>
          <w:rFonts w:eastAsia="Times New Roman" w:cs="Times New Roman"/>
          <w:b/>
          <w:sz w:val="24"/>
          <w:szCs w:val="24"/>
          <w:lang w:eastAsia="pt-BR"/>
        </w:rPr>
        <w:t xml:space="preserve">OBJETO: </w:t>
      </w:r>
      <w:r w:rsidRPr="00117A2C">
        <w:rPr>
          <w:rFonts w:eastAsia="Times New Roman" w:cs="Times New Roman"/>
          <w:sz w:val="24"/>
          <w:szCs w:val="24"/>
          <w:lang w:eastAsia="pt-BR"/>
        </w:rPr>
        <w:t>Contratação de empresa(s) para prestação de serviço de transporte escolar de alunos do interior do município para as escolas municipais e estaduais</w:t>
      </w:r>
    </w:p>
    <w:p w:rsidR="00A14DED" w:rsidRDefault="00A14DED" w:rsidP="00A14DED">
      <w:pPr>
        <w:spacing w:after="0" w:line="240" w:lineRule="auto"/>
        <w:ind w:left="-709" w:right="-994"/>
        <w:jc w:val="both"/>
        <w:rPr>
          <w:rFonts w:eastAsia="Times New Roman" w:cs="Times New Roman"/>
          <w:sz w:val="24"/>
          <w:szCs w:val="24"/>
          <w:lang w:eastAsia="pt-BR"/>
        </w:rPr>
      </w:pPr>
      <w:proofErr w:type="gramStart"/>
      <w:r>
        <w:rPr>
          <w:rFonts w:eastAsia="Times New Roman" w:cs="Times New Roman"/>
          <w:b/>
          <w:sz w:val="24"/>
          <w:szCs w:val="24"/>
          <w:lang w:eastAsia="pt-BR"/>
        </w:rPr>
        <w:t>Abertura :</w:t>
      </w:r>
      <w:proofErr w:type="gramEnd"/>
      <w:r>
        <w:rPr>
          <w:rFonts w:eastAsia="Times New Roman" w:cs="Times New Roman"/>
          <w:sz w:val="24"/>
          <w:szCs w:val="24"/>
          <w:lang w:eastAsia="pt-BR"/>
        </w:rPr>
        <w:t xml:space="preserve"> 27/01/2020 13h30 – Local Casa do Turista</w:t>
      </w:r>
    </w:p>
    <w:p w:rsidR="00A14DED" w:rsidRPr="00797826" w:rsidRDefault="00A14DED" w:rsidP="00A14DED">
      <w:pPr>
        <w:spacing w:after="0" w:line="240" w:lineRule="auto"/>
        <w:ind w:left="-709" w:right="-994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A14DED" w:rsidRDefault="00A14DED" w:rsidP="00A14DED">
      <w:pPr>
        <w:ind w:left="-709"/>
        <w:jc w:val="both"/>
        <w:rPr>
          <w:rFonts w:cstheme="minorHAnsi"/>
          <w:szCs w:val="24"/>
        </w:rPr>
      </w:pPr>
    </w:p>
    <w:p w:rsidR="00A14DED" w:rsidRDefault="00A14DED" w:rsidP="00A14DED">
      <w:pPr>
        <w:spacing w:after="0" w:line="240" w:lineRule="auto"/>
        <w:ind w:left="-709" w:right="-852"/>
        <w:rPr>
          <w:b/>
        </w:rPr>
      </w:pPr>
    </w:p>
    <w:p w:rsidR="00A14DED" w:rsidRDefault="00A14DED" w:rsidP="00A14DED">
      <w:pPr>
        <w:spacing w:after="0" w:line="240" w:lineRule="auto"/>
        <w:ind w:left="-709" w:right="-852"/>
        <w:rPr>
          <w:b/>
        </w:rPr>
      </w:pPr>
      <w:r>
        <w:rPr>
          <w:b/>
        </w:rPr>
        <w:t xml:space="preserve">   No Item 11.4.1 </w:t>
      </w:r>
    </w:p>
    <w:p w:rsidR="00A14DED" w:rsidRDefault="00A14DED" w:rsidP="00A14DED">
      <w:pPr>
        <w:spacing w:after="0" w:line="240" w:lineRule="auto"/>
        <w:ind w:left="-709" w:right="-852"/>
        <w:rPr>
          <w:b/>
        </w:rPr>
      </w:pPr>
    </w:p>
    <w:p w:rsidR="00A14DED" w:rsidRDefault="00A14DED" w:rsidP="00A14DED">
      <w:pPr>
        <w:spacing w:after="0" w:line="240" w:lineRule="auto"/>
        <w:ind w:left="-567" w:right="-852"/>
        <w:rPr>
          <w:b/>
        </w:rPr>
      </w:pPr>
      <w:r>
        <w:rPr>
          <w:b/>
        </w:rPr>
        <w:t>Inclui-se:</w:t>
      </w:r>
      <w:proofErr w:type="gramStart"/>
      <w:r>
        <w:rPr>
          <w:b/>
        </w:rPr>
        <w:t xml:space="preserve"> </w:t>
      </w:r>
      <w:r w:rsidRPr="00A14DED">
        <w:t xml:space="preserve"> </w:t>
      </w:r>
      <w:proofErr w:type="gramEnd"/>
      <w:r w:rsidRPr="00A14DED">
        <w:rPr>
          <w:b/>
        </w:rPr>
        <w:t>Cópia certificado do tacógrafo (para condução de veículos acima de 4 passageiros) (item 11.3, alínea l)</w:t>
      </w:r>
    </w:p>
    <w:p w:rsidR="00A14DED" w:rsidRDefault="00A14DED" w:rsidP="00A14DED">
      <w:pPr>
        <w:spacing w:after="0" w:line="240" w:lineRule="auto"/>
        <w:ind w:left="-567" w:right="-852"/>
        <w:rPr>
          <w:b/>
        </w:rPr>
      </w:pPr>
    </w:p>
    <w:p w:rsidR="00A14DED" w:rsidRDefault="00A14DED" w:rsidP="00A14DED">
      <w:pPr>
        <w:spacing w:after="0" w:line="240" w:lineRule="auto"/>
        <w:ind w:left="-567" w:right="-852"/>
        <w:rPr>
          <w:b/>
        </w:rPr>
      </w:pPr>
      <w:r>
        <w:rPr>
          <w:b/>
        </w:rPr>
        <w:t>Ficando o texto como segue:</w:t>
      </w:r>
    </w:p>
    <w:p w:rsidR="00A14DED" w:rsidRDefault="00A14DED" w:rsidP="00A14DED">
      <w:pPr>
        <w:spacing w:after="0" w:line="240" w:lineRule="auto"/>
        <w:ind w:left="-567" w:right="-852"/>
        <w:rPr>
          <w:b/>
        </w:rPr>
      </w:pPr>
    </w:p>
    <w:p w:rsidR="00A14DED" w:rsidRPr="00716C92" w:rsidRDefault="00A14DED" w:rsidP="00A14DED">
      <w:pPr>
        <w:spacing w:after="0" w:line="240" w:lineRule="auto"/>
        <w:ind w:left="-567" w:right="-852"/>
        <w:rPr>
          <w:b/>
        </w:rPr>
      </w:pPr>
      <w:r w:rsidRPr="00A14DED">
        <w:rPr>
          <w:u w:val="single"/>
        </w:rPr>
        <w:t xml:space="preserve">11.4.1. </w:t>
      </w:r>
      <w:r w:rsidRPr="00A14DED">
        <w:t xml:space="preserve">A </w:t>
      </w:r>
      <w:r w:rsidRPr="00A14DED">
        <w:rPr>
          <w:u w:val="single"/>
        </w:rPr>
        <w:t>apólice de seguro</w:t>
      </w:r>
      <w:r w:rsidRPr="00A14DED">
        <w:t xml:space="preserve"> (item 11.3, alínea “e”), </w:t>
      </w:r>
      <w:r w:rsidRPr="00A14DED">
        <w:rPr>
          <w:u w:val="single"/>
        </w:rPr>
        <w:t>vistoria veicular</w:t>
      </w:r>
      <w:r w:rsidRPr="00A14DED">
        <w:t xml:space="preserve"> (item 11.3, alínea “m”),</w:t>
      </w:r>
      <w:proofErr w:type="gramStart"/>
      <w:r w:rsidRPr="00A14DED">
        <w:t xml:space="preserve">  </w:t>
      </w:r>
      <w:proofErr w:type="gramEnd"/>
      <w:r w:rsidRPr="00A14DED">
        <w:rPr>
          <w:u w:val="single"/>
        </w:rPr>
        <w:t>autorização do DETRAN</w:t>
      </w:r>
      <w:r w:rsidRPr="00A14DED">
        <w:t xml:space="preserve"> (item 11.3, alínea “n”) e </w:t>
      </w:r>
      <w:r w:rsidRPr="00A14DED">
        <w:rPr>
          <w:b/>
        </w:rPr>
        <w:t>Cópia certificado do tacógrafo (para condução de veículos acima de 4 passageiros) (item 11.3, alínea l)</w:t>
      </w:r>
      <w:r w:rsidRPr="00A14DED">
        <w:t xml:space="preserve">;serão exigidos somente dos vencedores. A apresentação dos mesmos, depois de homologado o certame, deverá ocorrer </w:t>
      </w:r>
      <w:r w:rsidRPr="00A14DED">
        <w:rPr>
          <w:u w:val="single"/>
        </w:rPr>
        <w:t>na data da assinatura da Ata de Registro de Preços</w:t>
      </w:r>
      <w:r w:rsidRPr="00A14DED">
        <w:t xml:space="preserve">. Mediante justificativa por escrito, poderá ser concedido maior prazo, porém, o serviço de transporte não poderá iniciar-se antes da comprovação destes. </w:t>
      </w:r>
    </w:p>
    <w:p w:rsidR="00A14DED" w:rsidRPr="00EC3236" w:rsidRDefault="00A14DED" w:rsidP="00A14DED">
      <w:pPr>
        <w:spacing w:after="0" w:line="240" w:lineRule="auto"/>
        <w:ind w:right="-852"/>
        <w:rPr>
          <w:b/>
        </w:rPr>
      </w:pPr>
    </w:p>
    <w:p w:rsidR="00831A0C" w:rsidRPr="00244EA9" w:rsidRDefault="00831A0C" w:rsidP="00210837">
      <w:pPr>
        <w:jc w:val="both"/>
        <w:rPr>
          <w:b/>
          <w:szCs w:val="24"/>
        </w:rPr>
      </w:pPr>
    </w:p>
    <w:p w:rsidR="002A3678" w:rsidRPr="003D527D" w:rsidRDefault="002A3678" w:rsidP="00A52AEA">
      <w:pPr>
        <w:tabs>
          <w:tab w:val="center" w:pos="4252"/>
        </w:tabs>
        <w:spacing w:after="0" w:line="240" w:lineRule="auto"/>
        <w:jc w:val="both"/>
        <w:rPr>
          <w:rFonts w:cs="Arial"/>
          <w:b/>
        </w:rPr>
      </w:pPr>
    </w:p>
    <w:p w:rsidR="001E1296" w:rsidRDefault="001E1296" w:rsidP="001E1296">
      <w:pPr>
        <w:spacing w:after="0" w:line="240" w:lineRule="auto"/>
        <w:rPr>
          <w:rFonts w:cs="Times New Roman"/>
          <w:sz w:val="24"/>
          <w:szCs w:val="24"/>
        </w:rPr>
      </w:pPr>
      <w:r w:rsidRPr="003D527D">
        <w:rPr>
          <w:rFonts w:cs="Times New Roman"/>
          <w:sz w:val="24"/>
          <w:szCs w:val="24"/>
        </w:rPr>
        <w:t xml:space="preserve">São Joaquim, </w:t>
      </w:r>
      <w:r w:rsidR="00A14DED">
        <w:rPr>
          <w:rFonts w:cs="Times New Roman"/>
          <w:sz w:val="24"/>
          <w:szCs w:val="24"/>
        </w:rPr>
        <w:t>20</w:t>
      </w:r>
      <w:bookmarkStart w:id="0" w:name="_GoBack"/>
      <w:bookmarkEnd w:id="0"/>
      <w:r w:rsidR="00831A0C">
        <w:rPr>
          <w:rFonts w:cs="Times New Roman"/>
          <w:sz w:val="24"/>
          <w:szCs w:val="24"/>
        </w:rPr>
        <w:t xml:space="preserve"> de janeiro de 2021</w:t>
      </w:r>
    </w:p>
    <w:p w:rsidR="0065598C" w:rsidRDefault="0065598C" w:rsidP="001E1296">
      <w:pPr>
        <w:spacing w:after="0" w:line="240" w:lineRule="auto"/>
        <w:rPr>
          <w:rFonts w:cs="Times New Roman"/>
          <w:sz w:val="24"/>
          <w:szCs w:val="24"/>
        </w:rPr>
      </w:pPr>
    </w:p>
    <w:p w:rsidR="0065598C" w:rsidRPr="003D527D" w:rsidRDefault="0065598C" w:rsidP="001E1296">
      <w:pPr>
        <w:spacing w:after="0" w:line="240" w:lineRule="auto"/>
        <w:rPr>
          <w:rFonts w:cs="Times New Roman"/>
          <w:sz w:val="24"/>
          <w:szCs w:val="24"/>
        </w:rPr>
      </w:pPr>
    </w:p>
    <w:p w:rsidR="00FE2E66" w:rsidRPr="003D527D" w:rsidRDefault="00FE2E66" w:rsidP="001E129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5267" w:rsidRPr="003D527D" w:rsidRDefault="00CE12E8" w:rsidP="0073157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3D527D">
        <w:rPr>
          <w:rFonts w:cs="Times New Roman"/>
          <w:sz w:val="24"/>
          <w:szCs w:val="24"/>
        </w:rPr>
        <w:t>Giovani Nunes</w:t>
      </w:r>
    </w:p>
    <w:p w:rsidR="00CE12E8" w:rsidRPr="003D527D" w:rsidRDefault="00CE12E8" w:rsidP="0073157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3D527D">
        <w:rPr>
          <w:rFonts w:cs="Times New Roman"/>
          <w:sz w:val="24"/>
          <w:szCs w:val="24"/>
        </w:rPr>
        <w:t>Prefeito Municipal</w:t>
      </w:r>
    </w:p>
    <w:sectPr w:rsidR="00CE12E8" w:rsidRPr="003D527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89" w:rsidRDefault="00026F89" w:rsidP="00260A64">
      <w:pPr>
        <w:spacing w:after="0" w:line="240" w:lineRule="auto"/>
      </w:pPr>
      <w:r>
        <w:separator/>
      </w:r>
    </w:p>
  </w:endnote>
  <w:endnote w:type="continuationSeparator" w:id="0">
    <w:p w:rsidR="00026F89" w:rsidRDefault="00026F89" w:rsidP="0026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89" w:rsidRDefault="00026F89">
    <w:pPr>
      <w:pStyle w:val="Rodap"/>
    </w:pPr>
    <w:r>
      <w:rPr>
        <w:noProof/>
        <w:lang w:eastAsia="pt-BR"/>
      </w:rPr>
      <w:drawing>
        <wp:inline distT="0" distB="0" distL="0" distR="0" wp14:anchorId="35CBC3BB" wp14:editId="6520AFE1">
          <wp:extent cx="5400040" cy="828069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8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89" w:rsidRDefault="00026F89" w:rsidP="00260A64">
      <w:pPr>
        <w:spacing w:after="0" w:line="240" w:lineRule="auto"/>
      </w:pPr>
      <w:r>
        <w:separator/>
      </w:r>
    </w:p>
  </w:footnote>
  <w:footnote w:type="continuationSeparator" w:id="0">
    <w:p w:rsidR="00026F89" w:rsidRDefault="00026F89" w:rsidP="0026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89" w:rsidRPr="00FB655E" w:rsidRDefault="00026F89" w:rsidP="00260A64">
    <w:pPr>
      <w:pStyle w:val="Cabealho"/>
      <w:spacing w:before="120"/>
      <w:jc w:val="center"/>
      <w:rPr>
        <w:rFonts w:ascii="Arial Black" w:hAnsi="Arial Black"/>
        <w:szCs w:val="28"/>
      </w:rPr>
    </w:pPr>
    <w:r>
      <w:rPr>
        <w:noProof/>
        <w:lang w:eastAsia="pt-BR"/>
      </w:rPr>
      <w:drawing>
        <wp:anchor distT="0" distB="0" distL="36195" distR="71755" simplePos="0" relativeHeight="251659264" behindDoc="1" locked="0" layoutInCell="1" allowOverlap="0" wp14:anchorId="0526F9AB" wp14:editId="4344D290">
          <wp:simplePos x="0" y="0"/>
          <wp:positionH relativeFrom="column">
            <wp:posOffset>-241935</wp:posOffset>
          </wp:positionH>
          <wp:positionV relativeFrom="paragraph">
            <wp:posOffset>-106680</wp:posOffset>
          </wp:positionV>
          <wp:extent cx="876300" cy="976630"/>
          <wp:effectExtent l="0" t="0" r="0" b="0"/>
          <wp:wrapThrough wrapText="bothSides">
            <wp:wrapPolygon edited="0">
              <wp:start x="0" y="0"/>
              <wp:lineTo x="0" y="21066"/>
              <wp:lineTo x="21130" y="21066"/>
              <wp:lineTo x="21130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76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Cs w:val="28"/>
      </w:rPr>
      <w:t>Prefeitura</w:t>
    </w:r>
    <w:r w:rsidRPr="00FB655E">
      <w:rPr>
        <w:rFonts w:ascii="Arial Black" w:hAnsi="Arial Black"/>
        <w:szCs w:val="28"/>
      </w:rPr>
      <w:t xml:space="preserve"> Municipal de São Joaquim-SC</w:t>
    </w:r>
  </w:p>
  <w:p w:rsidR="00026F89" w:rsidRDefault="00026F89" w:rsidP="00260A64">
    <w:pPr>
      <w:pStyle w:val="Cabealho"/>
      <w:jc w:val="center"/>
      <w:rPr>
        <w:rFonts w:ascii="Arial Black" w:hAnsi="Arial Black"/>
        <w:sz w:val="18"/>
      </w:rPr>
    </w:pPr>
    <w:r w:rsidRPr="003A6702">
      <w:rPr>
        <w:rFonts w:ascii="Arial Black" w:hAnsi="Arial Black"/>
        <w:sz w:val="18"/>
      </w:rPr>
      <w:t>CNPJ: 82.561.093/0001-98</w:t>
    </w:r>
  </w:p>
  <w:p w:rsidR="00026F89" w:rsidRDefault="00026F89" w:rsidP="00260A64">
    <w:pPr>
      <w:pStyle w:val="Cabealho"/>
      <w:jc w:val="center"/>
      <w:rPr>
        <w:rFonts w:ascii="Arial Black" w:hAnsi="Arial Black"/>
        <w:sz w:val="18"/>
      </w:rPr>
    </w:pPr>
    <w:r>
      <w:rPr>
        <w:rFonts w:ascii="Arial Black" w:hAnsi="Arial Black"/>
        <w:sz w:val="18"/>
      </w:rPr>
      <w:t>Secretaria Municipal de Administração</w:t>
    </w:r>
  </w:p>
  <w:p w:rsidR="00026F89" w:rsidRDefault="00026F89" w:rsidP="00260A64">
    <w:pPr>
      <w:pStyle w:val="Cabealho"/>
      <w:jc w:val="center"/>
    </w:pPr>
    <w:r>
      <w:rPr>
        <w:rFonts w:ascii="Arial Black" w:hAnsi="Arial Black"/>
        <w:sz w:val="18"/>
      </w:rPr>
      <w:t>Diretoria de Compras</w:t>
    </w:r>
  </w:p>
  <w:p w:rsidR="00026F89" w:rsidRDefault="00026F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07D"/>
    <w:multiLevelType w:val="hybridMultilevel"/>
    <w:tmpl w:val="2D1AA2D4"/>
    <w:lvl w:ilvl="0" w:tplc="AF4469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86E12"/>
    <w:multiLevelType w:val="hybridMultilevel"/>
    <w:tmpl w:val="CFD83CD2"/>
    <w:lvl w:ilvl="0" w:tplc="F686FE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3B6D"/>
    <w:multiLevelType w:val="hybridMultilevel"/>
    <w:tmpl w:val="71E01406"/>
    <w:lvl w:ilvl="0" w:tplc="AE6C0D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91E48"/>
    <w:multiLevelType w:val="hybridMultilevel"/>
    <w:tmpl w:val="A31E4938"/>
    <w:lvl w:ilvl="0" w:tplc="9BD851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96"/>
    <w:rsid w:val="00026F89"/>
    <w:rsid w:val="00071EB4"/>
    <w:rsid w:val="00083873"/>
    <w:rsid w:val="001B035F"/>
    <w:rsid w:val="001E1296"/>
    <w:rsid w:val="00210837"/>
    <w:rsid w:val="00260A64"/>
    <w:rsid w:val="002A3678"/>
    <w:rsid w:val="003433D6"/>
    <w:rsid w:val="00392D2D"/>
    <w:rsid w:val="003B15DB"/>
    <w:rsid w:val="003D527D"/>
    <w:rsid w:val="004A6F49"/>
    <w:rsid w:val="0065598C"/>
    <w:rsid w:val="006B167E"/>
    <w:rsid w:val="007308F2"/>
    <w:rsid w:val="0073157D"/>
    <w:rsid w:val="00831A0C"/>
    <w:rsid w:val="00857EB1"/>
    <w:rsid w:val="009228D4"/>
    <w:rsid w:val="009E18DC"/>
    <w:rsid w:val="00A14DED"/>
    <w:rsid w:val="00A52AEA"/>
    <w:rsid w:val="00A57A27"/>
    <w:rsid w:val="00C95267"/>
    <w:rsid w:val="00CB573C"/>
    <w:rsid w:val="00CE12E8"/>
    <w:rsid w:val="00F10758"/>
    <w:rsid w:val="00F168E7"/>
    <w:rsid w:val="00FE2E66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7A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60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A64"/>
  </w:style>
  <w:style w:type="paragraph" w:styleId="Rodap">
    <w:name w:val="footer"/>
    <w:basedOn w:val="Normal"/>
    <w:link w:val="RodapChar"/>
    <w:uiPriority w:val="99"/>
    <w:unhideWhenUsed/>
    <w:rsid w:val="00260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A64"/>
  </w:style>
  <w:style w:type="paragraph" w:styleId="Textodebalo">
    <w:name w:val="Balloon Text"/>
    <w:basedOn w:val="Normal"/>
    <w:link w:val="TextodebaloChar"/>
    <w:uiPriority w:val="99"/>
    <w:semiHidden/>
    <w:unhideWhenUsed/>
    <w:rsid w:val="0026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A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7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7A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60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A64"/>
  </w:style>
  <w:style w:type="paragraph" w:styleId="Rodap">
    <w:name w:val="footer"/>
    <w:basedOn w:val="Normal"/>
    <w:link w:val="RodapChar"/>
    <w:uiPriority w:val="99"/>
    <w:unhideWhenUsed/>
    <w:rsid w:val="00260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A64"/>
  </w:style>
  <w:style w:type="paragraph" w:styleId="Textodebalo">
    <w:name w:val="Balloon Text"/>
    <w:basedOn w:val="Normal"/>
    <w:link w:val="TextodebaloChar"/>
    <w:uiPriority w:val="99"/>
    <w:semiHidden/>
    <w:unhideWhenUsed/>
    <w:rsid w:val="0026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A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7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Goss de Melo</dc:creator>
  <cp:lastModifiedBy>Daniela Matos Pereira</cp:lastModifiedBy>
  <cp:revision>3</cp:revision>
  <cp:lastPrinted>2020-10-07T19:34:00Z</cp:lastPrinted>
  <dcterms:created xsi:type="dcterms:W3CDTF">2021-01-20T17:52:00Z</dcterms:created>
  <dcterms:modified xsi:type="dcterms:W3CDTF">2021-01-20T18:00:00Z</dcterms:modified>
</cp:coreProperties>
</file>