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3F" w:rsidRPr="00115965" w:rsidRDefault="0048143F" w:rsidP="006F3545">
      <w:pPr>
        <w:pStyle w:val="Ttulo1"/>
        <w:spacing w:before="91" w:line="360" w:lineRule="auto"/>
        <w:ind w:left="0"/>
        <w:jc w:val="center"/>
        <w:rPr>
          <w:sz w:val="24"/>
          <w:szCs w:val="24"/>
        </w:rPr>
      </w:pPr>
      <w:bookmarkStart w:id="0" w:name="_GoBack"/>
      <w:bookmarkEnd w:id="0"/>
      <w:r w:rsidRPr="00115965">
        <w:rPr>
          <w:sz w:val="24"/>
          <w:szCs w:val="24"/>
        </w:rPr>
        <w:t xml:space="preserve">ANEXO III - TERMO DE REFERÊNCIA </w:t>
      </w:r>
    </w:p>
    <w:p w:rsidR="0048143F" w:rsidRPr="00115965" w:rsidRDefault="0048143F" w:rsidP="006F3545">
      <w:pPr>
        <w:tabs>
          <w:tab w:val="left" w:pos="974"/>
        </w:tabs>
        <w:spacing w:line="360" w:lineRule="auto"/>
        <w:jc w:val="both"/>
        <w:rPr>
          <w:b/>
          <w:sz w:val="24"/>
          <w:szCs w:val="24"/>
        </w:rPr>
      </w:pPr>
    </w:p>
    <w:p w:rsidR="00C42DE3" w:rsidRPr="00115965" w:rsidRDefault="00C42DE3" w:rsidP="00C42DE3">
      <w:pPr>
        <w:pStyle w:val="PargrafodaLista"/>
        <w:tabs>
          <w:tab w:val="left" w:pos="974"/>
        </w:tabs>
        <w:spacing w:line="360" w:lineRule="auto"/>
        <w:ind w:left="0" w:right="-797"/>
        <w:rPr>
          <w:b/>
          <w:sz w:val="24"/>
          <w:szCs w:val="24"/>
        </w:rPr>
      </w:pPr>
      <w:r w:rsidRPr="00115965">
        <w:rPr>
          <w:b/>
          <w:sz w:val="24"/>
          <w:szCs w:val="24"/>
        </w:rPr>
        <w:t xml:space="preserve">1. </w:t>
      </w:r>
      <w:r w:rsidR="0048143F" w:rsidRPr="00115965">
        <w:rPr>
          <w:b/>
          <w:sz w:val="24"/>
          <w:szCs w:val="24"/>
        </w:rPr>
        <w:t>DO</w:t>
      </w:r>
      <w:r w:rsidR="0048143F" w:rsidRPr="00115965">
        <w:rPr>
          <w:b/>
          <w:spacing w:val="1"/>
          <w:sz w:val="24"/>
          <w:szCs w:val="24"/>
        </w:rPr>
        <w:t xml:space="preserve"> </w:t>
      </w:r>
      <w:r w:rsidR="0048143F" w:rsidRPr="00115965">
        <w:rPr>
          <w:b/>
          <w:sz w:val="24"/>
          <w:szCs w:val="24"/>
        </w:rPr>
        <w:t>OBJETO</w:t>
      </w:r>
    </w:p>
    <w:p w:rsidR="00B376F7" w:rsidRPr="00115965" w:rsidRDefault="00B376F7" w:rsidP="00B376F7">
      <w:pPr>
        <w:widowControl/>
        <w:numPr>
          <w:ilvl w:val="1"/>
          <w:numId w:val="9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bidi="ar-SA"/>
        </w:rPr>
      </w:pPr>
      <w:r w:rsidRPr="00115965">
        <w:rPr>
          <w:sz w:val="24"/>
          <w:szCs w:val="24"/>
          <w:lang w:bidi="ar-SA"/>
        </w:rPr>
        <w:t>Aquisição de Concreto Betuminoso Usinado a Quente (CBUQ),</w:t>
      </w:r>
      <w:r w:rsidR="00011F74" w:rsidRPr="00115965">
        <w:rPr>
          <w:sz w:val="24"/>
          <w:szCs w:val="24"/>
          <w:lang w:bidi="ar-SA"/>
        </w:rPr>
        <w:t xml:space="preserve"> em saco para aplicação a frio</w:t>
      </w:r>
      <w:r w:rsidRPr="00115965">
        <w:rPr>
          <w:sz w:val="24"/>
          <w:szCs w:val="24"/>
          <w:lang w:bidi="ar-SA"/>
        </w:rPr>
        <w:t xml:space="preserve"> para atender às necessidades do Município de São Joaquim conforme especificações e quantidades estabelecidas abaixo:</w:t>
      </w:r>
    </w:p>
    <w:p w:rsidR="00B376F7" w:rsidRPr="00115965" w:rsidRDefault="00C42DE3" w:rsidP="00B376F7">
      <w:pPr>
        <w:pStyle w:val="Ttulo1"/>
        <w:tabs>
          <w:tab w:val="left" w:pos="974"/>
        </w:tabs>
        <w:spacing w:before="1" w:line="360" w:lineRule="auto"/>
        <w:ind w:left="0"/>
        <w:jc w:val="both"/>
        <w:rPr>
          <w:sz w:val="24"/>
          <w:szCs w:val="24"/>
        </w:rPr>
      </w:pPr>
      <w:r w:rsidRPr="00115965">
        <w:rPr>
          <w:sz w:val="24"/>
          <w:szCs w:val="24"/>
        </w:rPr>
        <w:t xml:space="preserve">2. </w:t>
      </w:r>
      <w:r w:rsidR="0048143F" w:rsidRPr="00115965">
        <w:rPr>
          <w:sz w:val="24"/>
          <w:szCs w:val="24"/>
        </w:rPr>
        <w:t>JUSTIFICATIVA</w:t>
      </w:r>
    </w:p>
    <w:p w:rsidR="00B376F7" w:rsidRPr="00115965" w:rsidRDefault="00B376F7" w:rsidP="00B376F7">
      <w:pPr>
        <w:pStyle w:val="Ttulo1"/>
        <w:tabs>
          <w:tab w:val="left" w:pos="974"/>
        </w:tabs>
        <w:spacing w:before="1" w:line="360" w:lineRule="auto"/>
        <w:ind w:left="0" w:firstLine="284"/>
        <w:jc w:val="both"/>
        <w:rPr>
          <w:b w:val="0"/>
          <w:sz w:val="24"/>
          <w:szCs w:val="24"/>
        </w:rPr>
      </w:pPr>
      <w:r w:rsidRPr="00115965">
        <w:rPr>
          <w:b w:val="0"/>
          <w:sz w:val="24"/>
          <w:szCs w:val="24"/>
        </w:rPr>
        <w:t>2.1.</w:t>
      </w:r>
      <w:r w:rsidRPr="00115965">
        <w:rPr>
          <w:sz w:val="24"/>
          <w:szCs w:val="24"/>
        </w:rPr>
        <w:t xml:space="preserve"> </w:t>
      </w:r>
      <w:r w:rsidRPr="00115965">
        <w:rPr>
          <w:b w:val="0"/>
          <w:sz w:val="24"/>
          <w:szCs w:val="24"/>
          <w:lang w:eastAsia="ar-SA"/>
        </w:rPr>
        <w:t>A aquisição do bem acima elencado atenderá às necessidades do Município de São Joaquim. A AQUISIÇÃO DE CBUQ</w:t>
      </w:r>
      <w:r w:rsidR="00011F74" w:rsidRPr="00115965">
        <w:rPr>
          <w:b w:val="0"/>
          <w:sz w:val="24"/>
          <w:szCs w:val="24"/>
          <w:lang w:eastAsia="ar-SA"/>
        </w:rPr>
        <w:t>,</w:t>
      </w:r>
      <w:r w:rsidR="00115965">
        <w:rPr>
          <w:b w:val="0"/>
          <w:sz w:val="24"/>
          <w:szCs w:val="24"/>
          <w:lang w:eastAsia="ar-SA"/>
        </w:rPr>
        <w:t xml:space="preserve"> fornecidos</w:t>
      </w:r>
      <w:r w:rsidR="00011F74" w:rsidRPr="00115965">
        <w:rPr>
          <w:b w:val="0"/>
          <w:sz w:val="24"/>
          <w:szCs w:val="24"/>
          <w:lang w:eastAsia="ar-SA"/>
        </w:rPr>
        <w:t xml:space="preserve"> em saco para aplicação a frio,</w:t>
      </w:r>
      <w:r w:rsidRPr="00115965">
        <w:rPr>
          <w:b w:val="0"/>
          <w:sz w:val="24"/>
          <w:szCs w:val="24"/>
          <w:lang w:eastAsia="ar-SA"/>
        </w:rPr>
        <w:t xml:space="preserve"> justifica-se pela necessidade do respectivo material para a realização de recapeamento no município de São Joaquim-SC.</w:t>
      </w:r>
    </w:p>
    <w:p w:rsidR="00B376F7" w:rsidRPr="00115965" w:rsidRDefault="00B376F7" w:rsidP="00B376F7">
      <w:pPr>
        <w:ind w:firstLine="284"/>
        <w:jc w:val="both"/>
        <w:rPr>
          <w:sz w:val="24"/>
          <w:szCs w:val="24"/>
          <w:lang w:eastAsia="ar-SA"/>
        </w:rPr>
      </w:pPr>
      <w:r w:rsidRPr="00115965">
        <w:rPr>
          <w:sz w:val="24"/>
          <w:szCs w:val="24"/>
          <w:lang w:eastAsia="ar-SA"/>
        </w:rPr>
        <w:t>2.1.1. Consiste na aplicação na pista de produto denominado concreto bet</w:t>
      </w:r>
      <w:r w:rsidR="00115965">
        <w:rPr>
          <w:sz w:val="24"/>
          <w:szCs w:val="24"/>
          <w:lang w:eastAsia="ar-SA"/>
        </w:rPr>
        <w:t>uminoso usinado a quente – CBUQ, fornecidos em</w:t>
      </w:r>
      <w:r w:rsidR="00011F74" w:rsidRPr="00115965">
        <w:rPr>
          <w:sz w:val="24"/>
          <w:szCs w:val="24"/>
          <w:lang w:eastAsia="ar-SA"/>
        </w:rPr>
        <w:t xml:space="preserve"> saco para aplicação a frio. </w:t>
      </w:r>
      <w:r w:rsidRPr="00115965">
        <w:rPr>
          <w:sz w:val="24"/>
          <w:szCs w:val="24"/>
          <w:lang w:eastAsia="ar-SA"/>
        </w:rPr>
        <w:t xml:space="preserve"> A mistura será aplicada sobre a superfície imprimada e / ou pintada, de tal maneira que, após a compressão, produza um pavimento flexível com espessura e densidade especificado no orçamento. O concreto betuminoso usinado a quente – CBUQ</w:t>
      </w:r>
      <w:r w:rsidR="00011F74" w:rsidRPr="00115965">
        <w:rPr>
          <w:sz w:val="24"/>
          <w:szCs w:val="24"/>
          <w:lang w:eastAsia="ar-SA"/>
        </w:rPr>
        <w:t>, com aplicação a frio</w:t>
      </w:r>
      <w:r w:rsidRPr="00115965">
        <w:rPr>
          <w:sz w:val="24"/>
          <w:szCs w:val="24"/>
          <w:lang w:eastAsia="ar-SA"/>
        </w:rPr>
        <w:t xml:space="preserve"> poderá ser empregado como revestimento, base, regularização ou reforço do pavimento, nas ruas do quadro urbano de São Joaquim, incluindo as etapas de serviço.</w:t>
      </w:r>
    </w:p>
    <w:p w:rsidR="00C42DE3" w:rsidRPr="00115965" w:rsidRDefault="00C42DE3" w:rsidP="00B376F7">
      <w:pPr>
        <w:widowControl/>
        <w:tabs>
          <w:tab w:val="left" w:pos="1132"/>
          <w:tab w:val="left" w:pos="9923"/>
        </w:tabs>
        <w:autoSpaceDE/>
        <w:autoSpaceDN/>
        <w:spacing w:line="360" w:lineRule="auto"/>
        <w:ind w:right="-797"/>
        <w:rPr>
          <w:color w:val="000000"/>
          <w:sz w:val="24"/>
          <w:szCs w:val="24"/>
        </w:rPr>
      </w:pPr>
    </w:p>
    <w:p w:rsidR="0048143F" w:rsidRPr="00115965" w:rsidRDefault="00C42DE3" w:rsidP="00C42DE3">
      <w:pPr>
        <w:tabs>
          <w:tab w:val="left" w:pos="1132"/>
        </w:tabs>
        <w:spacing w:line="360" w:lineRule="auto"/>
        <w:ind w:right="901"/>
        <w:rPr>
          <w:b/>
          <w:sz w:val="24"/>
          <w:szCs w:val="24"/>
        </w:rPr>
      </w:pPr>
      <w:r w:rsidRPr="00115965">
        <w:rPr>
          <w:b/>
          <w:sz w:val="24"/>
          <w:szCs w:val="24"/>
        </w:rPr>
        <w:t xml:space="preserve">3. </w:t>
      </w:r>
      <w:r w:rsidR="0048143F" w:rsidRPr="00115965">
        <w:rPr>
          <w:b/>
          <w:sz w:val="24"/>
          <w:szCs w:val="24"/>
        </w:rPr>
        <w:t>DO PRAZO E LOCAL DE</w:t>
      </w:r>
      <w:r w:rsidR="0048143F" w:rsidRPr="00115965">
        <w:rPr>
          <w:b/>
          <w:spacing w:val="-1"/>
          <w:sz w:val="24"/>
          <w:szCs w:val="24"/>
        </w:rPr>
        <w:t xml:space="preserve"> </w:t>
      </w:r>
      <w:r w:rsidR="0048143F" w:rsidRPr="00115965">
        <w:rPr>
          <w:b/>
          <w:sz w:val="24"/>
          <w:szCs w:val="24"/>
        </w:rPr>
        <w:t>ENTREGA</w:t>
      </w:r>
    </w:p>
    <w:p w:rsidR="0048143F" w:rsidRPr="00115965" w:rsidRDefault="0048143F" w:rsidP="006F3545">
      <w:pPr>
        <w:tabs>
          <w:tab w:val="left" w:pos="1146"/>
          <w:tab w:val="left" w:pos="9923"/>
        </w:tabs>
        <w:spacing w:line="360" w:lineRule="auto"/>
        <w:ind w:right="-797"/>
        <w:jc w:val="both"/>
        <w:rPr>
          <w:sz w:val="24"/>
          <w:szCs w:val="24"/>
        </w:rPr>
      </w:pPr>
      <w:r w:rsidRPr="00115965">
        <w:rPr>
          <w:sz w:val="24"/>
          <w:szCs w:val="24"/>
        </w:rPr>
        <w:t>3.1</w:t>
      </w:r>
      <w:r w:rsidR="00C16844" w:rsidRPr="00115965">
        <w:rPr>
          <w:sz w:val="24"/>
          <w:szCs w:val="24"/>
        </w:rPr>
        <w:t>.</w:t>
      </w:r>
      <w:r w:rsidRPr="00115965">
        <w:rPr>
          <w:sz w:val="24"/>
          <w:szCs w:val="24"/>
        </w:rPr>
        <w:t xml:space="preserve"> O prazo de entrega do </w:t>
      </w:r>
      <w:r w:rsidR="00946AFF" w:rsidRPr="00115965">
        <w:rPr>
          <w:sz w:val="24"/>
          <w:szCs w:val="24"/>
        </w:rPr>
        <w:t>bem</w:t>
      </w:r>
      <w:r w:rsidRPr="00115965">
        <w:rPr>
          <w:sz w:val="24"/>
          <w:szCs w:val="24"/>
        </w:rPr>
        <w:t xml:space="preserve"> é de no máximo </w:t>
      </w:r>
      <w:r w:rsidR="00B376F7" w:rsidRPr="00115965">
        <w:rPr>
          <w:spacing w:val="3"/>
          <w:sz w:val="24"/>
          <w:szCs w:val="24"/>
        </w:rPr>
        <w:t>15 (quinze</w:t>
      </w:r>
      <w:r w:rsidRPr="00115965">
        <w:rPr>
          <w:spacing w:val="3"/>
          <w:sz w:val="24"/>
          <w:szCs w:val="24"/>
        </w:rPr>
        <w:t xml:space="preserve">) </w:t>
      </w:r>
      <w:r w:rsidRPr="00115965">
        <w:rPr>
          <w:sz w:val="24"/>
          <w:szCs w:val="24"/>
        </w:rPr>
        <w:t xml:space="preserve">dias úteis a partir do recebimento da AF (Autorização de Fornecimento) enviada ao contratado, devendo ser entregue no local </w:t>
      </w:r>
      <w:r w:rsidR="00B376F7" w:rsidRPr="00115965">
        <w:rPr>
          <w:sz w:val="24"/>
          <w:szCs w:val="24"/>
        </w:rPr>
        <w:t>no antigo NEP, (Núcleo de Educação Profissional), sito na Rua Rosalvo Albino, s/n, bairro Santa Cruz.</w:t>
      </w:r>
    </w:p>
    <w:p w:rsidR="0048143F" w:rsidRPr="00115965" w:rsidRDefault="00C16844" w:rsidP="006F3545">
      <w:pPr>
        <w:tabs>
          <w:tab w:val="left" w:pos="1146"/>
          <w:tab w:val="left" w:pos="9923"/>
        </w:tabs>
        <w:spacing w:line="360" w:lineRule="auto"/>
        <w:ind w:right="-797"/>
        <w:jc w:val="both"/>
        <w:rPr>
          <w:sz w:val="24"/>
          <w:szCs w:val="24"/>
        </w:rPr>
      </w:pPr>
      <w:r w:rsidRPr="00115965">
        <w:rPr>
          <w:sz w:val="24"/>
          <w:szCs w:val="24"/>
        </w:rPr>
        <w:t xml:space="preserve">3.1.1. </w:t>
      </w:r>
      <w:r w:rsidR="0048143F" w:rsidRPr="00115965">
        <w:rPr>
          <w:sz w:val="24"/>
          <w:szCs w:val="24"/>
        </w:rPr>
        <w:t>Correrá por conta da contratada todas as despesas, inclusos: seguros, transporte, tributos e demais encargos decorrentes do fornecimento.</w:t>
      </w:r>
    </w:p>
    <w:p w:rsidR="00C42DE3" w:rsidRPr="00115965" w:rsidRDefault="00C42DE3" w:rsidP="006F3545">
      <w:pPr>
        <w:tabs>
          <w:tab w:val="left" w:pos="1146"/>
          <w:tab w:val="left" w:pos="9923"/>
        </w:tabs>
        <w:spacing w:line="360" w:lineRule="auto"/>
        <w:ind w:right="-797"/>
        <w:jc w:val="both"/>
        <w:rPr>
          <w:sz w:val="24"/>
          <w:szCs w:val="24"/>
        </w:rPr>
      </w:pPr>
    </w:p>
    <w:p w:rsidR="0048143F" w:rsidRPr="00115965" w:rsidRDefault="00C42DE3" w:rsidP="00C42DE3">
      <w:pPr>
        <w:tabs>
          <w:tab w:val="left" w:pos="1146"/>
          <w:tab w:val="left" w:pos="9923"/>
        </w:tabs>
        <w:spacing w:line="360" w:lineRule="auto"/>
        <w:ind w:right="-797"/>
        <w:rPr>
          <w:b/>
          <w:sz w:val="24"/>
          <w:szCs w:val="24"/>
        </w:rPr>
      </w:pPr>
      <w:r w:rsidRPr="00115965">
        <w:rPr>
          <w:b/>
          <w:sz w:val="24"/>
          <w:szCs w:val="24"/>
        </w:rPr>
        <w:t xml:space="preserve">4. </w:t>
      </w:r>
      <w:r w:rsidR="0048143F" w:rsidRPr="00115965">
        <w:rPr>
          <w:b/>
          <w:sz w:val="24"/>
          <w:szCs w:val="24"/>
        </w:rPr>
        <w:t>DO VALOR</w:t>
      </w:r>
    </w:p>
    <w:p w:rsidR="00FB00CB" w:rsidRPr="00115965" w:rsidRDefault="0048143F" w:rsidP="006F3545">
      <w:pPr>
        <w:spacing w:line="360" w:lineRule="auto"/>
        <w:ind w:right="-797"/>
        <w:jc w:val="both"/>
        <w:rPr>
          <w:sz w:val="24"/>
          <w:szCs w:val="24"/>
        </w:rPr>
      </w:pPr>
      <w:r w:rsidRPr="00115965">
        <w:rPr>
          <w:sz w:val="24"/>
          <w:szCs w:val="24"/>
        </w:rPr>
        <w:t>4.1</w:t>
      </w:r>
      <w:r w:rsidR="00C42DE3" w:rsidRPr="00115965">
        <w:rPr>
          <w:sz w:val="24"/>
          <w:szCs w:val="24"/>
        </w:rPr>
        <w:t xml:space="preserve">. O valor gasto com a presente contratação é de </w:t>
      </w:r>
      <w:r w:rsidR="00FB00CB" w:rsidRPr="00115965">
        <w:rPr>
          <w:sz w:val="24"/>
          <w:szCs w:val="24"/>
        </w:rPr>
        <w:t xml:space="preserve">R$ </w:t>
      </w:r>
      <w:r w:rsidR="00FC186A" w:rsidRPr="00115965">
        <w:rPr>
          <w:b/>
          <w:sz w:val="24"/>
          <w:szCs w:val="24"/>
        </w:rPr>
        <w:t>21.830</w:t>
      </w:r>
      <w:r w:rsidR="00AD6BFC" w:rsidRPr="00115965">
        <w:rPr>
          <w:b/>
          <w:sz w:val="24"/>
          <w:szCs w:val="24"/>
        </w:rPr>
        <w:t>,00</w:t>
      </w:r>
      <w:r w:rsidR="00C42DE3" w:rsidRPr="00115965">
        <w:rPr>
          <w:sz w:val="24"/>
          <w:szCs w:val="24"/>
        </w:rPr>
        <w:t xml:space="preserve"> (</w:t>
      </w:r>
      <w:r w:rsidR="00FC186A" w:rsidRPr="00115965">
        <w:rPr>
          <w:sz w:val="24"/>
          <w:szCs w:val="24"/>
        </w:rPr>
        <w:t>vinte e um mil com oitocentos e trinta</w:t>
      </w:r>
      <w:r w:rsidR="00AD6BFC" w:rsidRPr="00115965">
        <w:rPr>
          <w:sz w:val="24"/>
          <w:szCs w:val="24"/>
        </w:rPr>
        <w:t xml:space="preserve"> reais</w:t>
      </w:r>
      <w:r w:rsidR="00C42DE3" w:rsidRPr="00115965">
        <w:rPr>
          <w:sz w:val="24"/>
          <w:szCs w:val="24"/>
        </w:rPr>
        <w:t>).</w:t>
      </w:r>
    </w:p>
    <w:p w:rsidR="0048143F" w:rsidRPr="00115965" w:rsidRDefault="00FB00CB" w:rsidP="006F3545">
      <w:pPr>
        <w:spacing w:line="360" w:lineRule="auto"/>
        <w:ind w:right="-797"/>
        <w:jc w:val="both"/>
        <w:rPr>
          <w:sz w:val="24"/>
          <w:szCs w:val="24"/>
        </w:rPr>
      </w:pPr>
      <w:r w:rsidRPr="00115965">
        <w:rPr>
          <w:sz w:val="24"/>
          <w:szCs w:val="24"/>
        </w:rPr>
        <w:t xml:space="preserve">4.1.1. </w:t>
      </w:r>
      <w:r w:rsidR="00946AFF" w:rsidRPr="00115965">
        <w:rPr>
          <w:sz w:val="24"/>
          <w:szCs w:val="24"/>
        </w:rPr>
        <w:t>O</w:t>
      </w:r>
      <w:r w:rsidR="0048143F" w:rsidRPr="00115965">
        <w:rPr>
          <w:sz w:val="24"/>
          <w:szCs w:val="24"/>
        </w:rPr>
        <w:t xml:space="preserve"> </w:t>
      </w:r>
      <w:r w:rsidR="00946AFF" w:rsidRPr="00115965">
        <w:rPr>
          <w:sz w:val="24"/>
          <w:szCs w:val="24"/>
        </w:rPr>
        <w:t>valor do bem</w:t>
      </w:r>
      <w:r w:rsidR="00C42DE3" w:rsidRPr="00115965">
        <w:rPr>
          <w:sz w:val="24"/>
          <w:szCs w:val="24"/>
        </w:rPr>
        <w:t xml:space="preserve"> </w:t>
      </w:r>
      <w:proofErr w:type="gramStart"/>
      <w:r w:rsidR="0048143F" w:rsidRPr="00115965">
        <w:rPr>
          <w:sz w:val="24"/>
          <w:szCs w:val="24"/>
        </w:rPr>
        <w:t>encontram-se</w:t>
      </w:r>
      <w:proofErr w:type="gramEnd"/>
      <w:r w:rsidR="0048143F" w:rsidRPr="00115965">
        <w:rPr>
          <w:sz w:val="24"/>
          <w:szCs w:val="24"/>
        </w:rPr>
        <w:t xml:space="preserve"> de </w:t>
      </w:r>
      <w:r w:rsidR="005D6E91" w:rsidRPr="00115965">
        <w:rPr>
          <w:sz w:val="24"/>
          <w:szCs w:val="24"/>
        </w:rPr>
        <w:t>forma detalhada</w:t>
      </w:r>
      <w:r w:rsidR="00742D70" w:rsidRPr="00115965">
        <w:rPr>
          <w:sz w:val="24"/>
          <w:szCs w:val="24"/>
        </w:rPr>
        <w:t>, média de preços com três fornecedores,</w:t>
      </w:r>
      <w:r w:rsidR="005D6E91" w:rsidRPr="00115965">
        <w:rPr>
          <w:sz w:val="24"/>
          <w:szCs w:val="24"/>
        </w:rPr>
        <w:t xml:space="preserve"> em planilha</w:t>
      </w:r>
      <w:r w:rsidR="00256FD9" w:rsidRPr="00115965">
        <w:rPr>
          <w:sz w:val="24"/>
          <w:szCs w:val="24"/>
        </w:rPr>
        <w:t>,</w:t>
      </w:r>
      <w:r w:rsidR="005211AC" w:rsidRPr="00115965">
        <w:rPr>
          <w:sz w:val="24"/>
          <w:szCs w:val="24"/>
        </w:rPr>
        <w:t xml:space="preserve"> ora abaixo,</w:t>
      </w:r>
      <w:r w:rsidR="005D6E91" w:rsidRPr="00115965">
        <w:rPr>
          <w:sz w:val="24"/>
          <w:szCs w:val="24"/>
        </w:rPr>
        <w:t xml:space="preserve"> </w:t>
      </w:r>
      <w:r w:rsidR="005211AC" w:rsidRPr="00115965">
        <w:rPr>
          <w:sz w:val="24"/>
          <w:szCs w:val="24"/>
        </w:rPr>
        <w:t xml:space="preserve">por </w:t>
      </w:r>
      <w:r w:rsidR="00946AFF" w:rsidRPr="00115965">
        <w:rPr>
          <w:sz w:val="24"/>
          <w:szCs w:val="24"/>
        </w:rPr>
        <w:t>empresa especializada</w:t>
      </w:r>
      <w:r w:rsidR="005D6E91" w:rsidRPr="00115965">
        <w:rPr>
          <w:sz w:val="24"/>
          <w:szCs w:val="24"/>
        </w:rPr>
        <w:t>:</w:t>
      </w:r>
    </w:p>
    <w:p w:rsidR="00AD6BFC" w:rsidRPr="00115965" w:rsidRDefault="00AD6BFC" w:rsidP="006F3545">
      <w:pPr>
        <w:spacing w:line="360" w:lineRule="auto"/>
        <w:ind w:right="-797"/>
        <w:jc w:val="both"/>
        <w:rPr>
          <w:sz w:val="24"/>
          <w:szCs w:val="24"/>
        </w:rPr>
      </w:pPr>
    </w:p>
    <w:p w:rsidR="00946AFF" w:rsidRPr="00115965" w:rsidRDefault="00946AFF" w:rsidP="006F3545">
      <w:pPr>
        <w:spacing w:line="360" w:lineRule="auto"/>
        <w:ind w:right="-797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 w:firstRow="1" w:lastRow="0" w:firstColumn="1" w:lastColumn="0" w:noHBand="0" w:noVBand="1"/>
      </w:tblPr>
      <w:tblGrid>
        <w:gridCol w:w="857"/>
        <w:gridCol w:w="897"/>
        <w:gridCol w:w="736"/>
        <w:gridCol w:w="3686"/>
        <w:gridCol w:w="1276"/>
        <w:gridCol w:w="1586"/>
      </w:tblGrid>
      <w:tr w:rsidR="00AD6BFC" w:rsidRPr="00115965" w:rsidTr="00AD6BFC">
        <w:tc>
          <w:tcPr>
            <w:tcW w:w="857" w:type="dxa"/>
          </w:tcPr>
          <w:p w:rsidR="00AD6BFC" w:rsidRPr="00115965" w:rsidRDefault="00AD6BFC" w:rsidP="00AD6BFC">
            <w:pPr>
              <w:suppressAutoHyphens/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 w:bidi="ar-SA"/>
              </w:rPr>
            </w:pPr>
            <w:r w:rsidRPr="00115965">
              <w:rPr>
                <w:rFonts w:eastAsiaTheme="minorHAnsi"/>
                <w:b/>
                <w:bCs/>
                <w:sz w:val="24"/>
                <w:szCs w:val="24"/>
                <w:lang w:eastAsia="en-US" w:bidi="ar-SA"/>
              </w:rPr>
              <w:t>ITEM</w:t>
            </w:r>
          </w:p>
        </w:tc>
        <w:tc>
          <w:tcPr>
            <w:tcW w:w="897" w:type="dxa"/>
          </w:tcPr>
          <w:p w:rsidR="00AD6BFC" w:rsidRPr="00115965" w:rsidRDefault="00AD6BFC" w:rsidP="00AD6BFC">
            <w:pPr>
              <w:suppressAutoHyphens/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 w:bidi="ar-SA"/>
              </w:rPr>
            </w:pPr>
            <w:r w:rsidRPr="00115965">
              <w:rPr>
                <w:rFonts w:eastAsiaTheme="minorHAnsi"/>
                <w:b/>
                <w:sz w:val="24"/>
                <w:szCs w:val="24"/>
                <w:lang w:eastAsia="en-US" w:bidi="ar-SA"/>
              </w:rPr>
              <w:t>QTDE</w:t>
            </w:r>
          </w:p>
        </w:tc>
        <w:tc>
          <w:tcPr>
            <w:tcW w:w="736" w:type="dxa"/>
          </w:tcPr>
          <w:p w:rsidR="00AD6BFC" w:rsidRPr="00115965" w:rsidRDefault="00AD6BFC" w:rsidP="00AD6BFC">
            <w:pPr>
              <w:suppressAutoHyphens/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 w:bidi="ar-SA"/>
              </w:rPr>
            </w:pPr>
            <w:r w:rsidRPr="00115965">
              <w:rPr>
                <w:rFonts w:eastAsiaTheme="minorHAnsi"/>
                <w:b/>
                <w:sz w:val="24"/>
                <w:szCs w:val="24"/>
                <w:lang w:eastAsia="en-US" w:bidi="ar-SA"/>
              </w:rPr>
              <w:t>UND</w:t>
            </w:r>
          </w:p>
        </w:tc>
        <w:tc>
          <w:tcPr>
            <w:tcW w:w="3686" w:type="dxa"/>
          </w:tcPr>
          <w:p w:rsidR="00AD6BFC" w:rsidRPr="00115965" w:rsidRDefault="00AD6BFC" w:rsidP="00AD6BFC">
            <w:pPr>
              <w:suppressAutoHyphens/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 w:bidi="ar-SA"/>
              </w:rPr>
            </w:pPr>
            <w:r w:rsidRPr="00115965">
              <w:rPr>
                <w:rFonts w:eastAsiaTheme="minorHAnsi"/>
                <w:b/>
                <w:sz w:val="24"/>
                <w:szCs w:val="24"/>
                <w:lang w:eastAsia="en-US" w:bidi="ar-SA"/>
              </w:rPr>
              <w:t>DESCRIÇÃO DO OBJETO</w:t>
            </w:r>
          </w:p>
        </w:tc>
        <w:tc>
          <w:tcPr>
            <w:tcW w:w="1276" w:type="dxa"/>
          </w:tcPr>
          <w:p w:rsidR="00AD6BFC" w:rsidRPr="00115965" w:rsidRDefault="00AD6BFC" w:rsidP="00AD6BFC">
            <w:pPr>
              <w:suppressAutoHyphens/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 w:bidi="ar-SA"/>
              </w:rPr>
            </w:pPr>
            <w:r w:rsidRPr="00115965">
              <w:rPr>
                <w:rFonts w:eastAsiaTheme="minorHAnsi"/>
                <w:b/>
                <w:sz w:val="24"/>
                <w:szCs w:val="24"/>
                <w:lang w:eastAsia="en-US" w:bidi="ar-SA"/>
              </w:rPr>
              <w:t>R$ UNIT.</w:t>
            </w:r>
          </w:p>
        </w:tc>
        <w:tc>
          <w:tcPr>
            <w:tcW w:w="1586" w:type="dxa"/>
          </w:tcPr>
          <w:p w:rsidR="00AD6BFC" w:rsidRPr="00115965" w:rsidRDefault="00AD6BFC" w:rsidP="00AD6BFC">
            <w:pPr>
              <w:suppressAutoHyphens/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 w:bidi="ar-SA"/>
              </w:rPr>
            </w:pPr>
            <w:r w:rsidRPr="00115965">
              <w:rPr>
                <w:rFonts w:eastAsiaTheme="minorHAnsi"/>
                <w:b/>
                <w:sz w:val="24"/>
                <w:szCs w:val="24"/>
                <w:lang w:eastAsia="en-US" w:bidi="ar-SA"/>
              </w:rPr>
              <w:t>R$ TOTAL</w:t>
            </w:r>
          </w:p>
        </w:tc>
      </w:tr>
      <w:tr w:rsidR="00AD6BFC" w:rsidRPr="00115965" w:rsidTr="00AD6BFC">
        <w:trPr>
          <w:trHeight w:val="1374"/>
        </w:trPr>
        <w:tc>
          <w:tcPr>
            <w:tcW w:w="857" w:type="dxa"/>
          </w:tcPr>
          <w:p w:rsidR="00AD6BFC" w:rsidRPr="00115965" w:rsidRDefault="00AD6BFC" w:rsidP="00AD6BFC">
            <w:pPr>
              <w:suppressAutoHyphens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115965">
              <w:rPr>
                <w:rFonts w:eastAsiaTheme="minorHAnsi"/>
                <w:sz w:val="24"/>
                <w:szCs w:val="24"/>
                <w:lang w:eastAsia="en-US" w:bidi="ar-SA"/>
              </w:rPr>
              <w:t>01</w:t>
            </w:r>
          </w:p>
        </w:tc>
        <w:tc>
          <w:tcPr>
            <w:tcW w:w="897" w:type="dxa"/>
          </w:tcPr>
          <w:p w:rsidR="00AD6BFC" w:rsidRPr="00115965" w:rsidRDefault="00FC186A" w:rsidP="00AD6BFC">
            <w:pPr>
              <w:suppressAutoHyphens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115965">
              <w:rPr>
                <w:rFonts w:eastAsiaTheme="minorHAnsi"/>
                <w:sz w:val="24"/>
                <w:szCs w:val="24"/>
                <w:lang w:eastAsia="en-US" w:bidi="ar-SA"/>
              </w:rPr>
              <w:t>1.000</w:t>
            </w:r>
          </w:p>
        </w:tc>
        <w:tc>
          <w:tcPr>
            <w:tcW w:w="736" w:type="dxa"/>
          </w:tcPr>
          <w:p w:rsidR="00AD6BFC" w:rsidRPr="00115965" w:rsidRDefault="00AD6BFC" w:rsidP="00AD6BFC">
            <w:pPr>
              <w:suppressAutoHyphens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115965">
              <w:rPr>
                <w:rFonts w:eastAsiaTheme="minorHAnsi"/>
                <w:sz w:val="24"/>
                <w:szCs w:val="24"/>
                <w:lang w:eastAsia="en-US" w:bidi="ar-SA"/>
              </w:rPr>
              <w:t>SC</w:t>
            </w:r>
          </w:p>
        </w:tc>
        <w:tc>
          <w:tcPr>
            <w:tcW w:w="3686" w:type="dxa"/>
          </w:tcPr>
          <w:p w:rsidR="00AD6BFC" w:rsidRPr="00115965" w:rsidRDefault="00AD6BFC" w:rsidP="00AD6BFC">
            <w:pPr>
              <w:suppressAutoHyphens/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115965">
              <w:rPr>
                <w:rFonts w:eastAsiaTheme="minorHAnsi"/>
                <w:b/>
                <w:bCs/>
                <w:sz w:val="24"/>
                <w:szCs w:val="24"/>
                <w:lang w:eastAsia="en-US" w:bidi="ar-SA"/>
              </w:rPr>
              <w:t>Concreto Betuminoso Usinado à Quente revestimento asfáltico,</w:t>
            </w:r>
            <w:r w:rsidR="00011F74" w:rsidRPr="00115965">
              <w:rPr>
                <w:rFonts w:eastAsiaTheme="minorHAnsi"/>
                <w:b/>
                <w:bCs/>
                <w:sz w:val="24"/>
                <w:szCs w:val="24"/>
                <w:lang w:eastAsia="en-US" w:bidi="ar-SA"/>
              </w:rPr>
              <w:t xml:space="preserve"> para aplicação a frio fornecida em sacos com capacidade de 25 kg, mais utilizado nas vias urbanas</w:t>
            </w:r>
            <w:r w:rsidRPr="00115965">
              <w:rPr>
                <w:rFonts w:eastAsiaTheme="minorHAnsi"/>
                <w:b/>
                <w:bCs/>
                <w:sz w:val="24"/>
                <w:szCs w:val="24"/>
                <w:lang w:eastAsia="en-US" w:bidi="ar-SA"/>
              </w:rPr>
              <w:t>. O revestimento é a camada responsável por receber e auxiliar a carga dos veículos, além de servir de proteção contra o intemperismo, será utilizado nas operações tapa buraco na cidade de São Joaquim.</w:t>
            </w:r>
          </w:p>
        </w:tc>
        <w:tc>
          <w:tcPr>
            <w:tcW w:w="1276" w:type="dxa"/>
          </w:tcPr>
          <w:p w:rsidR="00AD6BFC" w:rsidRPr="00115965" w:rsidRDefault="00AD6BFC" w:rsidP="00AD6BFC">
            <w:pPr>
              <w:suppressAutoHyphens/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115965">
              <w:rPr>
                <w:rFonts w:eastAsiaTheme="minorHAnsi"/>
                <w:sz w:val="24"/>
                <w:szCs w:val="24"/>
                <w:lang w:eastAsia="en-US" w:bidi="ar-SA"/>
              </w:rPr>
              <w:t>R$ 21,83</w:t>
            </w:r>
          </w:p>
        </w:tc>
        <w:tc>
          <w:tcPr>
            <w:tcW w:w="1586" w:type="dxa"/>
          </w:tcPr>
          <w:p w:rsidR="00AD6BFC" w:rsidRPr="00115965" w:rsidRDefault="00AD6BFC" w:rsidP="00AD6BFC">
            <w:pPr>
              <w:suppressAutoHyphens/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115965">
              <w:rPr>
                <w:rFonts w:eastAsiaTheme="minorHAnsi"/>
                <w:sz w:val="24"/>
                <w:szCs w:val="24"/>
                <w:lang w:eastAsia="en-US" w:bidi="ar-SA"/>
              </w:rPr>
              <w:t>R$</w:t>
            </w:r>
            <w:r w:rsidR="00FC186A" w:rsidRPr="00115965">
              <w:rPr>
                <w:rFonts w:eastAsiaTheme="minorHAnsi"/>
                <w:sz w:val="24"/>
                <w:szCs w:val="24"/>
                <w:lang w:eastAsia="en-US" w:bidi="ar-SA"/>
              </w:rPr>
              <w:t xml:space="preserve"> 21.830,00</w:t>
            </w:r>
          </w:p>
        </w:tc>
      </w:tr>
      <w:tr w:rsidR="00AD6BFC" w:rsidRPr="00115965" w:rsidTr="00AD6BFC">
        <w:tc>
          <w:tcPr>
            <w:tcW w:w="857" w:type="dxa"/>
          </w:tcPr>
          <w:p w:rsidR="00AD6BFC" w:rsidRPr="00115965" w:rsidRDefault="00AD6BFC" w:rsidP="00AD6BFC">
            <w:pPr>
              <w:suppressAutoHyphens/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</w:tc>
        <w:tc>
          <w:tcPr>
            <w:tcW w:w="897" w:type="dxa"/>
          </w:tcPr>
          <w:p w:rsidR="00AD6BFC" w:rsidRPr="00115965" w:rsidRDefault="00AD6BFC" w:rsidP="00AD6BFC">
            <w:pPr>
              <w:suppressAutoHyphens/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</w:tc>
        <w:tc>
          <w:tcPr>
            <w:tcW w:w="736" w:type="dxa"/>
          </w:tcPr>
          <w:p w:rsidR="00AD6BFC" w:rsidRPr="00115965" w:rsidRDefault="00AD6BFC" w:rsidP="00AD6BFC">
            <w:pPr>
              <w:suppressAutoHyphens/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</w:tc>
        <w:tc>
          <w:tcPr>
            <w:tcW w:w="3686" w:type="dxa"/>
          </w:tcPr>
          <w:p w:rsidR="00AD6BFC" w:rsidRPr="00115965" w:rsidRDefault="00AD6BFC" w:rsidP="00AD6BFC">
            <w:pPr>
              <w:suppressAutoHyphens/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</w:tc>
        <w:tc>
          <w:tcPr>
            <w:tcW w:w="1276" w:type="dxa"/>
          </w:tcPr>
          <w:p w:rsidR="00AD6BFC" w:rsidRPr="00115965" w:rsidRDefault="00AD6BFC" w:rsidP="00AD6BFC">
            <w:pPr>
              <w:suppressAutoHyphens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eastAsia="en-US" w:bidi="ar-SA"/>
              </w:rPr>
            </w:pPr>
            <w:r w:rsidRPr="00115965">
              <w:rPr>
                <w:rFonts w:eastAsiaTheme="minorHAnsi"/>
                <w:b/>
                <w:sz w:val="24"/>
                <w:szCs w:val="24"/>
                <w:lang w:eastAsia="en-US" w:bidi="ar-SA"/>
              </w:rPr>
              <w:t>TOTAL</w:t>
            </w:r>
          </w:p>
        </w:tc>
        <w:tc>
          <w:tcPr>
            <w:tcW w:w="1586" w:type="dxa"/>
          </w:tcPr>
          <w:p w:rsidR="00AD6BFC" w:rsidRPr="00115965" w:rsidRDefault="00AD6BFC" w:rsidP="00AD6BFC">
            <w:pPr>
              <w:suppressAutoHyphens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eastAsia="en-US" w:bidi="ar-SA"/>
              </w:rPr>
            </w:pPr>
            <w:r w:rsidRPr="00115965">
              <w:rPr>
                <w:rFonts w:eastAsiaTheme="minorHAnsi"/>
                <w:b/>
                <w:sz w:val="24"/>
                <w:szCs w:val="24"/>
                <w:lang w:eastAsia="en-US" w:bidi="ar-SA"/>
              </w:rPr>
              <w:t>R$</w:t>
            </w:r>
            <w:r w:rsidR="00FC186A" w:rsidRPr="00115965">
              <w:rPr>
                <w:rFonts w:eastAsiaTheme="minorHAnsi"/>
                <w:b/>
                <w:sz w:val="24"/>
                <w:szCs w:val="24"/>
                <w:lang w:eastAsia="en-US" w:bidi="ar-SA"/>
              </w:rPr>
              <w:t xml:space="preserve"> 21.830,00</w:t>
            </w:r>
          </w:p>
        </w:tc>
      </w:tr>
    </w:tbl>
    <w:p w:rsidR="00AD6BFC" w:rsidRPr="00115965" w:rsidRDefault="00AD6BFC" w:rsidP="00AD6BFC">
      <w:pPr>
        <w:suppressAutoHyphens/>
        <w:autoSpaceDE/>
        <w:autoSpaceDN/>
        <w:spacing w:after="200" w:line="276" w:lineRule="auto"/>
        <w:ind w:left="284"/>
        <w:jc w:val="both"/>
        <w:rPr>
          <w:rFonts w:eastAsiaTheme="minorHAnsi"/>
          <w:sz w:val="24"/>
          <w:szCs w:val="24"/>
          <w:lang w:eastAsia="en-US" w:bidi="ar-SA"/>
        </w:rPr>
      </w:pPr>
    </w:p>
    <w:p w:rsidR="004922ED" w:rsidRPr="00115965" w:rsidRDefault="004922ED" w:rsidP="00A42145">
      <w:pPr>
        <w:suppressAutoHyphens/>
        <w:spacing w:after="120"/>
        <w:ind w:left="1418"/>
        <w:rPr>
          <w:i/>
          <w:iCs/>
          <w:color w:val="000000"/>
          <w:sz w:val="24"/>
          <w:szCs w:val="24"/>
          <w:highlight w:val="yellow"/>
          <w:u w:val="single"/>
          <w:shd w:val="clear" w:color="auto" w:fill="B3B3B3"/>
        </w:rPr>
      </w:pPr>
    </w:p>
    <w:p w:rsidR="005D6E91" w:rsidRPr="00115965" w:rsidRDefault="0048143F" w:rsidP="00946AFF">
      <w:pPr>
        <w:pStyle w:val="PargrafodaLista"/>
        <w:numPr>
          <w:ilvl w:val="0"/>
          <w:numId w:val="7"/>
        </w:numPr>
        <w:tabs>
          <w:tab w:val="left" w:pos="1146"/>
          <w:tab w:val="left" w:pos="9923"/>
        </w:tabs>
        <w:spacing w:line="360" w:lineRule="auto"/>
        <w:ind w:right="-797"/>
        <w:rPr>
          <w:b/>
          <w:sz w:val="24"/>
          <w:szCs w:val="24"/>
        </w:rPr>
      </w:pPr>
      <w:r w:rsidRPr="00115965">
        <w:rPr>
          <w:b/>
          <w:sz w:val="24"/>
          <w:szCs w:val="24"/>
        </w:rPr>
        <w:t>OBRIGAÇÕES DA CONTRATADA</w:t>
      </w:r>
    </w:p>
    <w:p w:rsidR="00946AFF" w:rsidRPr="00115965" w:rsidRDefault="00946AFF" w:rsidP="00946AFF">
      <w:pPr>
        <w:pStyle w:val="PargrafodaLista"/>
        <w:tabs>
          <w:tab w:val="left" w:pos="1146"/>
          <w:tab w:val="left" w:pos="9923"/>
        </w:tabs>
        <w:spacing w:line="360" w:lineRule="auto"/>
        <w:ind w:left="360" w:right="-797"/>
        <w:rPr>
          <w:b/>
          <w:sz w:val="24"/>
          <w:szCs w:val="24"/>
        </w:rPr>
      </w:pPr>
    </w:p>
    <w:p w:rsidR="00946AFF" w:rsidRPr="00115965" w:rsidRDefault="00946AFF" w:rsidP="00946AFF">
      <w:pPr>
        <w:pStyle w:val="PargrafodaLista"/>
        <w:widowControl/>
        <w:numPr>
          <w:ilvl w:val="1"/>
          <w:numId w:val="7"/>
        </w:numPr>
        <w:autoSpaceDE/>
        <w:autoSpaceDN/>
        <w:rPr>
          <w:color w:val="000000"/>
          <w:sz w:val="24"/>
          <w:szCs w:val="24"/>
        </w:rPr>
      </w:pPr>
      <w:r w:rsidRPr="00115965">
        <w:rPr>
          <w:color w:val="000000"/>
          <w:sz w:val="24"/>
          <w:szCs w:val="24"/>
        </w:rPr>
        <w:t>A Contratada obriga-se a:</w:t>
      </w:r>
    </w:p>
    <w:p w:rsidR="00946AFF" w:rsidRPr="00115965" w:rsidRDefault="00946AFF" w:rsidP="00946AFF">
      <w:pPr>
        <w:ind w:left="284"/>
        <w:jc w:val="both"/>
        <w:rPr>
          <w:color w:val="000000"/>
          <w:sz w:val="24"/>
          <w:szCs w:val="24"/>
        </w:rPr>
      </w:pPr>
    </w:p>
    <w:p w:rsidR="00946AFF" w:rsidRPr="00115965" w:rsidRDefault="00946AFF" w:rsidP="00946AFF">
      <w:pPr>
        <w:pStyle w:val="PargrafodaLista"/>
        <w:widowControl/>
        <w:numPr>
          <w:ilvl w:val="1"/>
          <w:numId w:val="8"/>
        </w:numPr>
        <w:autoSpaceDE/>
        <w:autoSpaceDN/>
        <w:rPr>
          <w:sz w:val="24"/>
          <w:szCs w:val="24"/>
        </w:rPr>
      </w:pPr>
      <w:r w:rsidRPr="00115965">
        <w:rPr>
          <w:sz w:val="24"/>
          <w:szCs w:val="24"/>
        </w:rPr>
        <w:t xml:space="preserve">Efetuar a entrega do Bem em perfeitas condições, no prazo e </w:t>
      </w:r>
      <w:proofErr w:type="gramStart"/>
      <w:r w:rsidRPr="00115965">
        <w:rPr>
          <w:sz w:val="24"/>
          <w:szCs w:val="24"/>
        </w:rPr>
        <w:t>local indicados</w:t>
      </w:r>
      <w:proofErr w:type="gramEnd"/>
      <w:r w:rsidRPr="00115965">
        <w:rPr>
          <w:sz w:val="24"/>
          <w:szCs w:val="24"/>
        </w:rPr>
        <w:t xml:space="preserve"> pela Administração, em estrita observância das especificações do Edital e da proposta, acompanhado da respectiva nota fiscal constando detalhadamente as indicações da marca, fabricante, modelo, tipo, procedência e prazo de garantia;</w:t>
      </w:r>
    </w:p>
    <w:p w:rsidR="00946AFF" w:rsidRPr="00115965" w:rsidRDefault="00946AFF" w:rsidP="00946AFF">
      <w:pPr>
        <w:ind w:left="568"/>
        <w:jc w:val="both"/>
        <w:rPr>
          <w:sz w:val="24"/>
          <w:szCs w:val="24"/>
        </w:rPr>
      </w:pPr>
    </w:p>
    <w:p w:rsidR="00946AFF" w:rsidRPr="00115965" w:rsidRDefault="00946AFF" w:rsidP="00676391">
      <w:pPr>
        <w:widowControl/>
        <w:numPr>
          <w:ilvl w:val="1"/>
          <w:numId w:val="7"/>
        </w:numPr>
        <w:autoSpaceDE/>
        <w:autoSpaceDN/>
        <w:jc w:val="both"/>
        <w:rPr>
          <w:sz w:val="24"/>
          <w:szCs w:val="24"/>
        </w:rPr>
      </w:pPr>
      <w:proofErr w:type="gramStart"/>
      <w:r w:rsidRPr="00115965">
        <w:rPr>
          <w:sz w:val="24"/>
          <w:szCs w:val="24"/>
        </w:rPr>
        <w:t>O bem devem estar</w:t>
      </w:r>
      <w:proofErr w:type="gramEnd"/>
      <w:r w:rsidRPr="00115965">
        <w:rPr>
          <w:sz w:val="24"/>
          <w:szCs w:val="24"/>
        </w:rPr>
        <w:t xml:space="preserve"> acompanhados, ainda, quando for o caso, do manual do usuário, com uma versão em português, e da relação da rede de assistência técnica autorizada;</w:t>
      </w:r>
    </w:p>
    <w:p w:rsidR="00946AFF" w:rsidRPr="00115965" w:rsidRDefault="00946AFF" w:rsidP="00946AFF">
      <w:pPr>
        <w:jc w:val="both"/>
        <w:rPr>
          <w:sz w:val="24"/>
          <w:szCs w:val="24"/>
        </w:rPr>
      </w:pPr>
    </w:p>
    <w:p w:rsidR="00946AFF" w:rsidRPr="00115965" w:rsidRDefault="00946AFF" w:rsidP="00946AFF">
      <w:pPr>
        <w:widowControl/>
        <w:numPr>
          <w:ilvl w:val="1"/>
          <w:numId w:val="7"/>
        </w:numPr>
        <w:autoSpaceDE/>
        <w:autoSpaceDN/>
        <w:jc w:val="both"/>
        <w:rPr>
          <w:sz w:val="24"/>
          <w:szCs w:val="24"/>
        </w:rPr>
      </w:pPr>
      <w:r w:rsidRPr="00115965">
        <w:rPr>
          <w:sz w:val="24"/>
          <w:szCs w:val="24"/>
        </w:rPr>
        <w:t>Responsabilizar-se pelos vícios e danos decorrentes do produto, de acordo com os artigos 12, 13, 18 e 26, do Código de Defesa do Consumidor (Lei nº 8.078, de 1990);</w:t>
      </w:r>
    </w:p>
    <w:p w:rsidR="00946AFF" w:rsidRPr="00115965" w:rsidRDefault="00946AFF" w:rsidP="00946AFF">
      <w:pPr>
        <w:jc w:val="both"/>
        <w:rPr>
          <w:sz w:val="24"/>
          <w:szCs w:val="24"/>
        </w:rPr>
      </w:pPr>
    </w:p>
    <w:p w:rsidR="00946AFF" w:rsidRPr="00115965" w:rsidRDefault="00946AFF" w:rsidP="00676391">
      <w:pPr>
        <w:widowControl/>
        <w:numPr>
          <w:ilvl w:val="1"/>
          <w:numId w:val="7"/>
        </w:numPr>
        <w:autoSpaceDE/>
        <w:autoSpaceDN/>
        <w:jc w:val="both"/>
        <w:rPr>
          <w:sz w:val="24"/>
          <w:szCs w:val="24"/>
        </w:rPr>
      </w:pPr>
      <w:r w:rsidRPr="00115965">
        <w:rPr>
          <w:sz w:val="24"/>
          <w:szCs w:val="24"/>
        </w:rPr>
        <w:t xml:space="preserve">O dever previsto no subitem anterior implica na obrigação de, a critério da Administração, substituir, reparar, corrigir, remover, ou reconstruir, às suas expensas, no prazo </w:t>
      </w:r>
      <w:r w:rsidRPr="00115965">
        <w:rPr>
          <w:color w:val="000000"/>
          <w:sz w:val="24"/>
          <w:szCs w:val="24"/>
        </w:rPr>
        <w:t xml:space="preserve">máximo de </w:t>
      </w:r>
      <w:r w:rsidRPr="00115965">
        <w:rPr>
          <w:b/>
          <w:color w:val="000000"/>
          <w:sz w:val="24"/>
          <w:szCs w:val="24"/>
        </w:rPr>
        <w:t>10</w:t>
      </w:r>
      <w:r w:rsidR="00AD6BFC" w:rsidRPr="00115965">
        <w:rPr>
          <w:b/>
          <w:color w:val="000000"/>
          <w:sz w:val="24"/>
          <w:szCs w:val="24"/>
        </w:rPr>
        <w:t xml:space="preserve"> </w:t>
      </w:r>
      <w:r w:rsidRPr="00115965">
        <w:rPr>
          <w:b/>
          <w:color w:val="000000"/>
          <w:sz w:val="24"/>
          <w:szCs w:val="24"/>
        </w:rPr>
        <w:t>(dez) corridos</w:t>
      </w:r>
      <w:r w:rsidRPr="00115965">
        <w:rPr>
          <w:i/>
          <w:iCs/>
          <w:color w:val="000000"/>
          <w:sz w:val="24"/>
          <w:szCs w:val="24"/>
        </w:rPr>
        <w:t xml:space="preserve">, </w:t>
      </w:r>
      <w:r w:rsidRPr="00115965">
        <w:rPr>
          <w:color w:val="000000"/>
          <w:sz w:val="24"/>
          <w:szCs w:val="24"/>
        </w:rPr>
        <w:t>o produto</w:t>
      </w:r>
      <w:r w:rsidRPr="00115965">
        <w:rPr>
          <w:sz w:val="24"/>
          <w:szCs w:val="24"/>
        </w:rPr>
        <w:t xml:space="preserve"> com avarias ou defeitos;</w:t>
      </w:r>
    </w:p>
    <w:p w:rsidR="00946AFF" w:rsidRPr="00115965" w:rsidRDefault="00946AFF" w:rsidP="00946AFF">
      <w:pPr>
        <w:ind w:left="852"/>
        <w:jc w:val="both"/>
        <w:rPr>
          <w:sz w:val="24"/>
          <w:szCs w:val="24"/>
        </w:rPr>
      </w:pPr>
    </w:p>
    <w:p w:rsidR="00946AFF" w:rsidRPr="00115965" w:rsidRDefault="00946AFF" w:rsidP="00676391">
      <w:pPr>
        <w:widowControl/>
        <w:numPr>
          <w:ilvl w:val="1"/>
          <w:numId w:val="7"/>
        </w:numPr>
        <w:autoSpaceDE/>
        <w:autoSpaceDN/>
        <w:jc w:val="both"/>
        <w:rPr>
          <w:sz w:val="24"/>
          <w:szCs w:val="24"/>
        </w:rPr>
      </w:pPr>
      <w:r w:rsidRPr="00115965">
        <w:rPr>
          <w:sz w:val="24"/>
          <w:szCs w:val="24"/>
        </w:rPr>
        <w:t xml:space="preserve">Atender prontamente a quaisquer exigências da Administração, inerentes ao objeto </w:t>
      </w:r>
      <w:proofErr w:type="gramStart"/>
      <w:r w:rsidRPr="00115965">
        <w:rPr>
          <w:sz w:val="24"/>
          <w:szCs w:val="24"/>
        </w:rPr>
        <w:t>da presente</w:t>
      </w:r>
      <w:proofErr w:type="gramEnd"/>
      <w:r w:rsidRPr="00115965">
        <w:rPr>
          <w:sz w:val="24"/>
          <w:szCs w:val="24"/>
        </w:rPr>
        <w:t xml:space="preserve"> licitação;</w:t>
      </w:r>
    </w:p>
    <w:p w:rsidR="00946AFF" w:rsidRPr="00115965" w:rsidRDefault="00946AFF" w:rsidP="00946AFF">
      <w:pPr>
        <w:ind w:left="568"/>
        <w:jc w:val="both"/>
        <w:rPr>
          <w:sz w:val="24"/>
          <w:szCs w:val="24"/>
        </w:rPr>
      </w:pPr>
    </w:p>
    <w:p w:rsidR="00946AFF" w:rsidRPr="00115965" w:rsidRDefault="00946AFF" w:rsidP="00676391">
      <w:pPr>
        <w:widowControl/>
        <w:numPr>
          <w:ilvl w:val="1"/>
          <w:numId w:val="7"/>
        </w:numPr>
        <w:autoSpaceDE/>
        <w:autoSpaceDN/>
        <w:jc w:val="both"/>
        <w:rPr>
          <w:sz w:val="24"/>
          <w:szCs w:val="24"/>
        </w:rPr>
      </w:pPr>
      <w:r w:rsidRPr="00115965">
        <w:rPr>
          <w:sz w:val="24"/>
          <w:szCs w:val="24"/>
        </w:rPr>
        <w:t>Comunicar à Administração, no prazo máximo de 24 (vinte e quatro) horas que antecede a data da entrega, os motivos que impossibilitem o cumprimento do prazo previsto, com a devida comprovação;</w:t>
      </w:r>
    </w:p>
    <w:p w:rsidR="00946AFF" w:rsidRPr="00115965" w:rsidRDefault="00946AFF" w:rsidP="00946AFF">
      <w:pPr>
        <w:jc w:val="both"/>
        <w:rPr>
          <w:sz w:val="24"/>
          <w:szCs w:val="24"/>
        </w:rPr>
      </w:pPr>
    </w:p>
    <w:p w:rsidR="00946AFF" w:rsidRPr="00115965" w:rsidRDefault="00946AFF" w:rsidP="00FC186A">
      <w:pPr>
        <w:widowControl/>
        <w:numPr>
          <w:ilvl w:val="1"/>
          <w:numId w:val="7"/>
        </w:numPr>
        <w:autoSpaceDE/>
        <w:autoSpaceDN/>
        <w:jc w:val="both"/>
        <w:rPr>
          <w:sz w:val="24"/>
          <w:szCs w:val="24"/>
        </w:rPr>
      </w:pPr>
      <w:r w:rsidRPr="00115965">
        <w:rPr>
          <w:sz w:val="24"/>
          <w:szCs w:val="24"/>
        </w:rPr>
        <w:t>Manter, durante toda a execução do contrato, em compatibilidade com as obrigações assumidas, todas as condições de habilitação e qualificação exigidas na licitação;</w:t>
      </w:r>
    </w:p>
    <w:p w:rsidR="00946AFF" w:rsidRPr="00115965" w:rsidRDefault="00946AFF" w:rsidP="00946AFF">
      <w:pPr>
        <w:jc w:val="both"/>
        <w:rPr>
          <w:sz w:val="24"/>
          <w:szCs w:val="24"/>
        </w:rPr>
      </w:pPr>
    </w:p>
    <w:p w:rsidR="00946AFF" w:rsidRPr="00115965" w:rsidRDefault="00946AFF" w:rsidP="00FC186A">
      <w:pPr>
        <w:widowControl/>
        <w:numPr>
          <w:ilvl w:val="1"/>
          <w:numId w:val="7"/>
        </w:numPr>
        <w:autoSpaceDE/>
        <w:autoSpaceDN/>
        <w:jc w:val="both"/>
        <w:rPr>
          <w:sz w:val="24"/>
          <w:szCs w:val="24"/>
        </w:rPr>
      </w:pPr>
      <w:r w:rsidRPr="00115965">
        <w:rPr>
          <w:sz w:val="24"/>
          <w:szCs w:val="24"/>
        </w:rPr>
        <w:t>Não transferir a terceiros, por qualquer forma, nem mesmo parcialmente, as obrigações assumidas, nem subcontratar qualquer das prestações a que está obrigada, exceto nas condições autorizadas no Termo de Referência ou na minuta de contrato;</w:t>
      </w:r>
    </w:p>
    <w:p w:rsidR="00946AFF" w:rsidRPr="00115965" w:rsidRDefault="00946AFF" w:rsidP="00946AFF">
      <w:pPr>
        <w:jc w:val="both"/>
        <w:rPr>
          <w:sz w:val="24"/>
          <w:szCs w:val="24"/>
        </w:rPr>
      </w:pPr>
    </w:p>
    <w:p w:rsidR="00946AFF" w:rsidRPr="00115965" w:rsidRDefault="00946AFF" w:rsidP="00735A66">
      <w:pPr>
        <w:numPr>
          <w:ilvl w:val="1"/>
          <w:numId w:val="7"/>
        </w:numPr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5965">
        <w:rPr>
          <w:color w:val="000000"/>
          <w:sz w:val="24"/>
          <w:szCs w:val="24"/>
          <w:lang w:eastAsia="ar-SA"/>
        </w:rPr>
        <w:t>Não permitir a utilização de qualquer trabalho do menor de dezesseis anos, exceto na condição de aprendiz para os maiores de quatorze anos; nem permitir a utilização do trabalho do menor de dezoito anos em tra</w:t>
      </w:r>
      <w:r w:rsidRPr="00115965">
        <w:rPr>
          <w:sz w:val="24"/>
          <w:szCs w:val="24"/>
        </w:rPr>
        <w:t>balho noturno, perigoso ou insalubre;</w:t>
      </w:r>
    </w:p>
    <w:p w:rsidR="00946AFF" w:rsidRPr="00115965" w:rsidRDefault="00946AFF" w:rsidP="00946AFF">
      <w:pPr>
        <w:suppressAutoHyphens/>
        <w:ind w:left="568"/>
        <w:jc w:val="both"/>
        <w:rPr>
          <w:sz w:val="24"/>
          <w:szCs w:val="24"/>
          <w:lang w:eastAsia="ar-SA"/>
        </w:rPr>
      </w:pPr>
    </w:p>
    <w:p w:rsidR="00946AFF" w:rsidRPr="00115965" w:rsidRDefault="00946AFF" w:rsidP="00FC186A">
      <w:pPr>
        <w:widowControl/>
        <w:numPr>
          <w:ilvl w:val="1"/>
          <w:numId w:val="7"/>
        </w:numPr>
        <w:autoSpaceDE/>
        <w:autoSpaceDN/>
        <w:jc w:val="both"/>
        <w:rPr>
          <w:sz w:val="24"/>
          <w:szCs w:val="24"/>
        </w:rPr>
      </w:pPr>
      <w:proofErr w:type="gramStart"/>
      <w:r w:rsidRPr="00115965">
        <w:rPr>
          <w:sz w:val="24"/>
          <w:szCs w:val="24"/>
        </w:rPr>
        <w:t>Responsabilizar-se</w:t>
      </w:r>
      <w:proofErr w:type="gramEnd"/>
      <w:r w:rsidRPr="00115965">
        <w:rPr>
          <w:sz w:val="24"/>
          <w:szCs w:val="24"/>
        </w:rPr>
        <w:t xml:space="preserve"> pelas despesas dos tributos, encargos trabalhistas, previdenciários, fiscais, comerciais, taxas, fretes, seguros, deslocamento de pessoal, prestação de garantia e quaisquer outras que incidam ou venham a incidir na execução do contrato.</w:t>
      </w:r>
    </w:p>
    <w:p w:rsidR="0048143F" w:rsidRPr="00115965" w:rsidRDefault="0048143F" w:rsidP="006F3545">
      <w:pPr>
        <w:tabs>
          <w:tab w:val="left" w:pos="1146"/>
          <w:tab w:val="left" w:pos="9923"/>
        </w:tabs>
        <w:spacing w:line="360" w:lineRule="auto"/>
        <w:ind w:right="-797"/>
        <w:jc w:val="both"/>
        <w:rPr>
          <w:sz w:val="24"/>
          <w:szCs w:val="24"/>
        </w:rPr>
      </w:pPr>
    </w:p>
    <w:p w:rsidR="0048143F" w:rsidRPr="00115965" w:rsidRDefault="0048143F" w:rsidP="00946AFF">
      <w:pPr>
        <w:pStyle w:val="PargrafodaLista"/>
        <w:numPr>
          <w:ilvl w:val="0"/>
          <w:numId w:val="7"/>
        </w:numPr>
        <w:tabs>
          <w:tab w:val="left" w:pos="1146"/>
          <w:tab w:val="left" w:pos="9923"/>
        </w:tabs>
        <w:spacing w:line="360" w:lineRule="auto"/>
        <w:ind w:right="-797"/>
        <w:rPr>
          <w:b/>
          <w:sz w:val="24"/>
          <w:szCs w:val="24"/>
        </w:rPr>
      </w:pPr>
      <w:r w:rsidRPr="00115965">
        <w:rPr>
          <w:b/>
          <w:sz w:val="24"/>
          <w:szCs w:val="24"/>
        </w:rPr>
        <w:t>OBRIGAÇÕES DA CONTRATANTE</w:t>
      </w:r>
    </w:p>
    <w:p w:rsidR="00946AFF" w:rsidRPr="00115965" w:rsidRDefault="00946AFF" w:rsidP="00946AFF">
      <w:pPr>
        <w:pStyle w:val="PargrafodaLista"/>
        <w:tabs>
          <w:tab w:val="left" w:pos="1146"/>
          <w:tab w:val="left" w:pos="9923"/>
        </w:tabs>
        <w:spacing w:line="360" w:lineRule="auto"/>
        <w:ind w:left="360" w:right="-797"/>
        <w:rPr>
          <w:b/>
          <w:sz w:val="24"/>
          <w:szCs w:val="24"/>
        </w:rPr>
      </w:pPr>
    </w:p>
    <w:p w:rsidR="0048143F" w:rsidRPr="00115965" w:rsidRDefault="0048143F" w:rsidP="00FC186A">
      <w:pPr>
        <w:tabs>
          <w:tab w:val="left" w:pos="567"/>
          <w:tab w:val="left" w:pos="1146"/>
          <w:tab w:val="left" w:pos="9923"/>
        </w:tabs>
        <w:spacing w:line="360" w:lineRule="auto"/>
        <w:ind w:right="-797"/>
        <w:rPr>
          <w:sz w:val="24"/>
          <w:szCs w:val="24"/>
        </w:rPr>
      </w:pPr>
      <w:r w:rsidRPr="00115965">
        <w:rPr>
          <w:sz w:val="24"/>
          <w:szCs w:val="24"/>
        </w:rPr>
        <w:t>6.1</w:t>
      </w:r>
      <w:r w:rsidR="00567A4D" w:rsidRPr="00115965">
        <w:rPr>
          <w:sz w:val="24"/>
          <w:szCs w:val="24"/>
        </w:rPr>
        <w:t>.</w:t>
      </w:r>
      <w:r w:rsidR="00946AFF" w:rsidRPr="00115965">
        <w:rPr>
          <w:sz w:val="24"/>
          <w:szCs w:val="24"/>
        </w:rPr>
        <w:t xml:space="preserve"> </w:t>
      </w:r>
      <w:r w:rsidRPr="00115965">
        <w:rPr>
          <w:sz w:val="24"/>
          <w:szCs w:val="24"/>
        </w:rPr>
        <w:t xml:space="preserve"> A contratante compromete-se a:</w:t>
      </w:r>
    </w:p>
    <w:p w:rsidR="0048143F" w:rsidRPr="00115965" w:rsidRDefault="0048143F" w:rsidP="00FC186A">
      <w:pPr>
        <w:tabs>
          <w:tab w:val="left" w:pos="567"/>
          <w:tab w:val="left" w:pos="1146"/>
          <w:tab w:val="left" w:pos="9923"/>
        </w:tabs>
        <w:spacing w:line="360" w:lineRule="auto"/>
        <w:ind w:right="-797"/>
        <w:jc w:val="both"/>
        <w:rPr>
          <w:sz w:val="24"/>
          <w:szCs w:val="24"/>
        </w:rPr>
      </w:pPr>
      <w:r w:rsidRPr="00115965">
        <w:rPr>
          <w:sz w:val="24"/>
          <w:szCs w:val="24"/>
        </w:rPr>
        <w:t>6.1.1</w:t>
      </w:r>
      <w:r w:rsidR="00567A4D" w:rsidRPr="00115965">
        <w:rPr>
          <w:sz w:val="24"/>
          <w:szCs w:val="24"/>
        </w:rPr>
        <w:t>.</w:t>
      </w:r>
      <w:r w:rsidRPr="00115965">
        <w:rPr>
          <w:sz w:val="24"/>
          <w:szCs w:val="24"/>
        </w:rPr>
        <w:t xml:space="preserve"> Promover o acompanhamento e a fiscalização da execução do objeto do presente Termo de Referência, sob o aspecto quantitativo e qualitativo, anotando em registro próprio as falhas detectadas;</w:t>
      </w:r>
    </w:p>
    <w:p w:rsidR="0048143F" w:rsidRPr="00115965" w:rsidRDefault="0048143F" w:rsidP="00FC186A">
      <w:pPr>
        <w:tabs>
          <w:tab w:val="left" w:pos="567"/>
          <w:tab w:val="left" w:pos="1146"/>
          <w:tab w:val="left" w:pos="9923"/>
        </w:tabs>
        <w:spacing w:line="360" w:lineRule="auto"/>
        <w:ind w:right="-797"/>
        <w:jc w:val="both"/>
        <w:rPr>
          <w:sz w:val="24"/>
          <w:szCs w:val="24"/>
        </w:rPr>
      </w:pPr>
      <w:r w:rsidRPr="00115965">
        <w:rPr>
          <w:sz w:val="24"/>
          <w:szCs w:val="24"/>
        </w:rPr>
        <w:t>6.1.2</w:t>
      </w:r>
      <w:r w:rsidR="00567A4D" w:rsidRPr="00115965">
        <w:rPr>
          <w:sz w:val="24"/>
          <w:szCs w:val="24"/>
        </w:rPr>
        <w:t>.</w:t>
      </w:r>
      <w:r w:rsidR="00697740" w:rsidRPr="00115965">
        <w:rPr>
          <w:sz w:val="24"/>
          <w:szCs w:val="24"/>
        </w:rPr>
        <w:t xml:space="preserve"> Comunicar prontamente à C</w:t>
      </w:r>
      <w:r w:rsidRPr="00115965">
        <w:rPr>
          <w:sz w:val="24"/>
          <w:szCs w:val="24"/>
        </w:rPr>
        <w:t xml:space="preserve">ontratada qualquer anormalidade na execução </w:t>
      </w:r>
      <w:r w:rsidR="00103F08" w:rsidRPr="00115965">
        <w:rPr>
          <w:sz w:val="24"/>
          <w:szCs w:val="24"/>
        </w:rPr>
        <w:t>da</w:t>
      </w:r>
      <w:r w:rsidR="00011F74" w:rsidRPr="00115965">
        <w:rPr>
          <w:sz w:val="24"/>
          <w:szCs w:val="24"/>
        </w:rPr>
        <w:t xml:space="preserve"> entrega dos materiais</w:t>
      </w:r>
      <w:r w:rsidRPr="00115965">
        <w:rPr>
          <w:sz w:val="24"/>
          <w:szCs w:val="24"/>
        </w:rPr>
        <w:t>, podendo recusar o recebimento, caso não esteja de acordo com as especificações e condições estabelecidas no presente Termo de Referência;</w:t>
      </w:r>
    </w:p>
    <w:p w:rsidR="0048143F" w:rsidRPr="00115965" w:rsidRDefault="0048143F" w:rsidP="00FC186A">
      <w:pPr>
        <w:tabs>
          <w:tab w:val="left" w:pos="567"/>
          <w:tab w:val="left" w:pos="1146"/>
          <w:tab w:val="left" w:pos="9923"/>
        </w:tabs>
        <w:spacing w:line="360" w:lineRule="auto"/>
        <w:ind w:right="-797"/>
        <w:jc w:val="both"/>
        <w:rPr>
          <w:sz w:val="24"/>
          <w:szCs w:val="24"/>
        </w:rPr>
      </w:pPr>
      <w:r w:rsidRPr="00115965">
        <w:rPr>
          <w:sz w:val="24"/>
          <w:szCs w:val="24"/>
        </w:rPr>
        <w:t>6.1.3</w:t>
      </w:r>
      <w:r w:rsidR="00567A4D" w:rsidRPr="00115965">
        <w:rPr>
          <w:sz w:val="24"/>
          <w:szCs w:val="24"/>
        </w:rPr>
        <w:t>.</w:t>
      </w:r>
      <w:r w:rsidRPr="00115965">
        <w:rPr>
          <w:sz w:val="24"/>
          <w:szCs w:val="24"/>
        </w:rPr>
        <w:t xml:space="preserve"> </w:t>
      </w:r>
      <w:r w:rsidR="00C16C6D" w:rsidRPr="00115965">
        <w:rPr>
          <w:sz w:val="24"/>
          <w:szCs w:val="24"/>
        </w:rPr>
        <w:t>Fornecer à C</w:t>
      </w:r>
      <w:r w:rsidRPr="00115965">
        <w:rPr>
          <w:sz w:val="24"/>
          <w:szCs w:val="24"/>
        </w:rPr>
        <w:t>ontratada todo tipo de informação essencial à realização dos fornecimentos;</w:t>
      </w:r>
    </w:p>
    <w:p w:rsidR="0048143F" w:rsidRPr="00115965" w:rsidRDefault="0048143F" w:rsidP="00FC186A">
      <w:pPr>
        <w:tabs>
          <w:tab w:val="left" w:pos="567"/>
          <w:tab w:val="left" w:pos="1146"/>
          <w:tab w:val="left" w:pos="9923"/>
        </w:tabs>
        <w:spacing w:line="360" w:lineRule="auto"/>
        <w:ind w:right="-797"/>
        <w:jc w:val="both"/>
        <w:rPr>
          <w:sz w:val="24"/>
          <w:szCs w:val="24"/>
        </w:rPr>
      </w:pPr>
      <w:r w:rsidRPr="00115965">
        <w:rPr>
          <w:sz w:val="24"/>
          <w:szCs w:val="24"/>
        </w:rPr>
        <w:t>6.1.4</w:t>
      </w:r>
      <w:r w:rsidR="00567A4D" w:rsidRPr="00115965">
        <w:rPr>
          <w:sz w:val="24"/>
          <w:szCs w:val="24"/>
        </w:rPr>
        <w:t>.</w:t>
      </w:r>
      <w:r w:rsidR="00C16C6D" w:rsidRPr="00115965">
        <w:rPr>
          <w:sz w:val="24"/>
          <w:szCs w:val="24"/>
        </w:rPr>
        <w:t xml:space="preserve"> Efetuar o pagamento à C</w:t>
      </w:r>
      <w:r w:rsidRPr="00115965">
        <w:rPr>
          <w:sz w:val="24"/>
          <w:szCs w:val="24"/>
        </w:rPr>
        <w:t>ontratada, de acordo com o estabelecido no i</w:t>
      </w:r>
      <w:r w:rsidR="00567A4D" w:rsidRPr="00115965">
        <w:rPr>
          <w:sz w:val="24"/>
          <w:szCs w:val="24"/>
        </w:rPr>
        <w:t xml:space="preserve">tem </w:t>
      </w:r>
      <w:proofErr w:type="gramStart"/>
      <w:r w:rsidR="00567A4D" w:rsidRPr="00115965">
        <w:rPr>
          <w:sz w:val="24"/>
          <w:szCs w:val="24"/>
        </w:rPr>
        <w:t>9</w:t>
      </w:r>
      <w:proofErr w:type="gramEnd"/>
      <w:r w:rsidR="00567A4D" w:rsidRPr="00115965">
        <w:rPr>
          <w:sz w:val="24"/>
          <w:szCs w:val="24"/>
        </w:rPr>
        <w:t xml:space="preserve"> deste Termo de Referência;</w:t>
      </w:r>
    </w:p>
    <w:p w:rsidR="0048143F" w:rsidRPr="00115965" w:rsidRDefault="0048143F" w:rsidP="006F3545">
      <w:pPr>
        <w:tabs>
          <w:tab w:val="left" w:pos="1146"/>
          <w:tab w:val="left" w:pos="9923"/>
        </w:tabs>
        <w:spacing w:line="360" w:lineRule="auto"/>
        <w:ind w:right="-797"/>
        <w:jc w:val="both"/>
        <w:rPr>
          <w:sz w:val="24"/>
          <w:szCs w:val="24"/>
        </w:rPr>
      </w:pPr>
    </w:p>
    <w:p w:rsidR="0048143F" w:rsidRPr="00115965" w:rsidRDefault="00C42DE3" w:rsidP="00C42DE3">
      <w:pPr>
        <w:tabs>
          <w:tab w:val="left" w:pos="1146"/>
          <w:tab w:val="left" w:pos="9923"/>
        </w:tabs>
        <w:spacing w:line="360" w:lineRule="auto"/>
        <w:ind w:right="-797"/>
        <w:rPr>
          <w:b/>
          <w:sz w:val="24"/>
          <w:szCs w:val="24"/>
        </w:rPr>
      </w:pPr>
      <w:r w:rsidRPr="00115965">
        <w:rPr>
          <w:b/>
          <w:sz w:val="24"/>
          <w:szCs w:val="24"/>
        </w:rPr>
        <w:t xml:space="preserve">7. </w:t>
      </w:r>
      <w:r w:rsidR="0048143F" w:rsidRPr="00115965">
        <w:rPr>
          <w:b/>
          <w:sz w:val="24"/>
          <w:szCs w:val="24"/>
        </w:rPr>
        <w:t>DOTAÇÃO ORÇAMENTÁRIA</w:t>
      </w:r>
    </w:p>
    <w:p w:rsidR="0048143F" w:rsidRPr="00115965" w:rsidRDefault="00946AFF" w:rsidP="00C42DE3">
      <w:pPr>
        <w:tabs>
          <w:tab w:val="left" w:pos="1146"/>
          <w:tab w:val="left" w:pos="9923"/>
        </w:tabs>
        <w:spacing w:line="360" w:lineRule="auto"/>
        <w:ind w:right="-797"/>
        <w:rPr>
          <w:sz w:val="24"/>
          <w:szCs w:val="24"/>
        </w:rPr>
      </w:pPr>
      <w:r w:rsidRPr="00115965">
        <w:rPr>
          <w:sz w:val="24"/>
          <w:szCs w:val="24"/>
        </w:rPr>
        <w:t>7.1</w:t>
      </w:r>
      <w:r w:rsidR="00AD6BFC" w:rsidRPr="00115965">
        <w:rPr>
          <w:sz w:val="24"/>
          <w:szCs w:val="24"/>
        </w:rPr>
        <w:t xml:space="preserve">. </w:t>
      </w:r>
      <w:r w:rsidRPr="00115965">
        <w:rPr>
          <w:sz w:val="24"/>
          <w:szCs w:val="24"/>
        </w:rPr>
        <w:t xml:space="preserve"> O</w:t>
      </w:r>
      <w:r w:rsidR="00C42DE3" w:rsidRPr="00115965">
        <w:rPr>
          <w:sz w:val="24"/>
          <w:szCs w:val="24"/>
        </w:rPr>
        <w:t xml:space="preserve"> </w:t>
      </w:r>
      <w:r w:rsidRPr="00115965">
        <w:rPr>
          <w:sz w:val="24"/>
          <w:szCs w:val="24"/>
        </w:rPr>
        <w:t>bem, objeto</w:t>
      </w:r>
      <w:r w:rsidR="0048143F" w:rsidRPr="00115965">
        <w:rPr>
          <w:sz w:val="24"/>
          <w:szCs w:val="24"/>
        </w:rPr>
        <w:t xml:space="preserve"> desta licitaçã</w:t>
      </w:r>
      <w:r w:rsidR="00103F08" w:rsidRPr="00115965">
        <w:rPr>
          <w:sz w:val="24"/>
          <w:szCs w:val="24"/>
        </w:rPr>
        <w:t xml:space="preserve">o, </w:t>
      </w:r>
      <w:proofErr w:type="gramStart"/>
      <w:r w:rsidR="00103F08" w:rsidRPr="00115965">
        <w:rPr>
          <w:sz w:val="24"/>
          <w:szCs w:val="24"/>
        </w:rPr>
        <w:t>serão adquiridos com recurso provisionado na conta</w:t>
      </w:r>
      <w:proofErr w:type="gramEnd"/>
      <w:r w:rsidR="0048143F" w:rsidRPr="00115965">
        <w:rPr>
          <w:sz w:val="24"/>
          <w:szCs w:val="24"/>
        </w:rPr>
        <w:t xml:space="preserve">: </w:t>
      </w:r>
      <w:r w:rsidR="00AD6BFC" w:rsidRPr="00115965">
        <w:rPr>
          <w:sz w:val="24"/>
          <w:szCs w:val="24"/>
        </w:rPr>
        <w:t xml:space="preserve">(35), recurso </w:t>
      </w:r>
      <w:r w:rsidR="00AD6BFC" w:rsidRPr="00115965">
        <w:rPr>
          <w:sz w:val="24"/>
          <w:szCs w:val="24"/>
        </w:rPr>
        <w:lastRenderedPageBreak/>
        <w:t>5000.</w:t>
      </w:r>
    </w:p>
    <w:p w:rsidR="00C42DE3" w:rsidRPr="00115965" w:rsidRDefault="00C42DE3" w:rsidP="00C42DE3">
      <w:pPr>
        <w:tabs>
          <w:tab w:val="left" w:pos="1146"/>
          <w:tab w:val="left" w:pos="9923"/>
        </w:tabs>
        <w:spacing w:line="360" w:lineRule="auto"/>
        <w:ind w:right="-797"/>
        <w:rPr>
          <w:sz w:val="24"/>
          <w:szCs w:val="24"/>
        </w:rPr>
      </w:pPr>
    </w:p>
    <w:p w:rsidR="0048143F" w:rsidRPr="00115965" w:rsidRDefault="00C42DE3" w:rsidP="00C42DE3">
      <w:pPr>
        <w:pStyle w:val="Ttulo1"/>
        <w:tabs>
          <w:tab w:val="left" w:pos="974"/>
        </w:tabs>
        <w:spacing w:line="360" w:lineRule="auto"/>
        <w:ind w:left="0"/>
        <w:jc w:val="both"/>
        <w:rPr>
          <w:sz w:val="24"/>
          <w:szCs w:val="24"/>
        </w:rPr>
      </w:pPr>
      <w:r w:rsidRPr="00115965">
        <w:rPr>
          <w:sz w:val="24"/>
          <w:szCs w:val="24"/>
        </w:rPr>
        <w:t xml:space="preserve">8. </w:t>
      </w:r>
      <w:r w:rsidR="0048143F" w:rsidRPr="00115965">
        <w:rPr>
          <w:sz w:val="24"/>
          <w:szCs w:val="24"/>
        </w:rPr>
        <w:t>DA</w:t>
      </w:r>
      <w:r w:rsidR="0048143F" w:rsidRPr="00115965">
        <w:rPr>
          <w:spacing w:val="-8"/>
          <w:sz w:val="24"/>
          <w:szCs w:val="24"/>
        </w:rPr>
        <w:t xml:space="preserve"> </w:t>
      </w:r>
      <w:r w:rsidR="0048143F" w:rsidRPr="00115965">
        <w:rPr>
          <w:sz w:val="24"/>
          <w:szCs w:val="24"/>
        </w:rPr>
        <w:t>FISCALIZAÇÃO</w:t>
      </w:r>
    </w:p>
    <w:p w:rsidR="0048143F" w:rsidRPr="00115965" w:rsidRDefault="0048143F" w:rsidP="006F3545">
      <w:pPr>
        <w:spacing w:line="360" w:lineRule="auto"/>
        <w:ind w:right="-797"/>
        <w:jc w:val="both"/>
        <w:rPr>
          <w:snapToGrid w:val="0"/>
          <w:sz w:val="24"/>
          <w:szCs w:val="24"/>
        </w:rPr>
      </w:pPr>
      <w:r w:rsidRPr="00115965">
        <w:rPr>
          <w:snapToGrid w:val="0"/>
          <w:sz w:val="24"/>
          <w:szCs w:val="24"/>
        </w:rPr>
        <w:t xml:space="preserve">8.1 </w:t>
      </w:r>
      <w:proofErr w:type="gramStart"/>
      <w:r w:rsidRPr="00115965">
        <w:rPr>
          <w:snapToGrid w:val="0"/>
          <w:sz w:val="24"/>
          <w:szCs w:val="24"/>
        </w:rPr>
        <w:t>Fica</w:t>
      </w:r>
      <w:proofErr w:type="gramEnd"/>
      <w:r w:rsidRPr="00115965">
        <w:rPr>
          <w:snapToGrid w:val="0"/>
          <w:sz w:val="24"/>
          <w:szCs w:val="24"/>
        </w:rPr>
        <w:t xml:space="preserve"> designada como</w:t>
      </w:r>
      <w:r w:rsidR="00103F08" w:rsidRPr="00115965">
        <w:rPr>
          <w:snapToGrid w:val="0"/>
          <w:sz w:val="24"/>
          <w:szCs w:val="24"/>
        </w:rPr>
        <w:t xml:space="preserve"> </w:t>
      </w:r>
      <w:r w:rsidRPr="00115965">
        <w:rPr>
          <w:snapToGrid w:val="0"/>
          <w:sz w:val="24"/>
          <w:szCs w:val="24"/>
        </w:rPr>
        <w:t>fiscal do contrato o</w:t>
      </w:r>
      <w:r w:rsidR="00103F08" w:rsidRPr="00115965">
        <w:rPr>
          <w:snapToGrid w:val="0"/>
          <w:sz w:val="24"/>
          <w:szCs w:val="24"/>
        </w:rPr>
        <w:t xml:space="preserve"> funcionário</w:t>
      </w:r>
      <w:r w:rsidRPr="00115965">
        <w:rPr>
          <w:snapToGrid w:val="0"/>
          <w:sz w:val="24"/>
          <w:szCs w:val="24"/>
        </w:rPr>
        <w:t xml:space="preserve"> servidor </w:t>
      </w:r>
      <w:r w:rsidR="00676391" w:rsidRPr="00115965">
        <w:rPr>
          <w:snapToGrid w:val="0"/>
          <w:sz w:val="24"/>
          <w:szCs w:val="24"/>
        </w:rPr>
        <w:t xml:space="preserve">Edson </w:t>
      </w:r>
      <w:proofErr w:type="spellStart"/>
      <w:r w:rsidR="00676391" w:rsidRPr="00115965">
        <w:rPr>
          <w:snapToGrid w:val="0"/>
          <w:sz w:val="24"/>
          <w:szCs w:val="24"/>
        </w:rPr>
        <w:t>Zanelato</w:t>
      </w:r>
      <w:proofErr w:type="spellEnd"/>
      <w:r w:rsidR="00676391" w:rsidRPr="00115965">
        <w:rPr>
          <w:snapToGrid w:val="0"/>
          <w:sz w:val="24"/>
          <w:szCs w:val="24"/>
        </w:rPr>
        <w:t xml:space="preserve"> Veiga</w:t>
      </w:r>
      <w:r w:rsidRPr="00115965">
        <w:rPr>
          <w:snapToGrid w:val="0"/>
          <w:sz w:val="24"/>
          <w:szCs w:val="24"/>
        </w:rPr>
        <w:t>, matrícula nº</w:t>
      </w:r>
      <w:r w:rsidR="00676391" w:rsidRPr="00115965">
        <w:rPr>
          <w:snapToGrid w:val="0"/>
          <w:sz w:val="24"/>
          <w:szCs w:val="24"/>
        </w:rPr>
        <w:t xml:space="preserve"> 10039</w:t>
      </w:r>
      <w:r w:rsidR="00AD6BFC" w:rsidRPr="00115965">
        <w:rPr>
          <w:snapToGrid w:val="0"/>
          <w:sz w:val="24"/>
          <w:szCs w:val="24"/>
        </w:rPr>
        <w:t>, Gestora do Contrato: Andreia Neves</w:t>
      </w:r>
      <w:r w:rsidR="00103F08" w:rsidRPr="00115965">
        <w:rPr>
          <w:snapToGrid w:val="0"/>
          <w:sz w:val="24"/>
          <w:szCs w:val="24"/>
        </w:rPr>
        <w:t>.</w:t>
      </w:r>
    </w:p>
    <w:p w:rsidR="0048143F" w:rsidRPr="00115965" w:rsidRDefault="0048143F" w:rsidP="006F3545">
      <w:pPr>
        <w:spacing w:line="360" w:lineRule="auto"/>
        <w:ind w:right="-797"/>
        <w:jc w:val="both"/>
        <w:rPr>
          <w:snapToGrid w:val="0"/>
          <w:sz w:val="24"/>
          <w:szCs w:val="24"/>
        </w:rPr>
      </w:pPr>
      <w:r w:rsidRPr="00115965">
        <w:rPr>
          <w:snapToGrid w:val="0"/>
          <w:sz w:val="24"/>
          <w:szCs w:val="24"/>
        </w:rPr>
        <w:t xml:space="preserve">8.2 A fiscalização e o acompanhamento da execução do contrato caberão a Contratante, através do servidor designado, </w:t>
      </w:r>
      <w:r w:rsidR="00A06EEF" w:rsidRPr="00115965">
        <w:rPr>
          <w:snapToGrid w:val="0"/>
          <w:sz w:val="24"/>
          <w:szCs w:val="24"/>
        </w:rPr>
        <w:t>com poderes para verificar se o Bem</w:t>
      </w:r>
      <w:r w:rsidRPr="00115965">
        <w:rPr>
          <w:snapToGrid w:val="0"/>
          <w:sz w:val="24"/>
          <w:szCs w:val="24"/>
        </w:rPr>
        <w:t xml:space="preserve"> </w:t>
      </w:r>
      <w:r w:rsidR="00A06EEF" w:rsidRPr="00115965">
        <w:rPr>
          <w:snapToGrid w:val="0"/>
          <w:sz w:val="24"/>
          <w:szCs w:val="24"/>
        </w:rPr>
        <w:t>está</w:t>
      </w:r>
      <w:r w:rsidRPr="00115965">
        <w:rPr>
          <w:snapToGrid w:val="0"/>
          <w:sz w:val="24"/>
          <w:szCs w:val="24"/>
        </w:rPr>
        <w:t xml:space="preserve"> de acordo com o previsto</w:t>
      </w:r>
      <w:r w:rsidR="00103F08" w:rsidRPr="00115965">
        <w:rPr>
          <w:snapToGrid w:val="0"/>
          <w:sz w:val="24"/>
          <w:szCs w:val="24"/>
        </w:rPr>
        <w:t xml:space="preserve"> Termo de Referência</w:t>
      </w:r>
      <w:r w:rsidRPr="00115965">
        <w:rPr>
          <w:snapToGrid w:val="0"/>
          <w:sz w:val="24"/>
          <w:szCs w:val="24"/>
        </w:rPr>
        <w:t xml:space="preserve">, </w:t>
      </w:r>
      <w:proofErr w:type="gramStart"/>
      <w:r w:rsidRPr="00115965">
        <w:rPr>
          <w:snapToGrid w:val="0"/>
          <w:sz w:val="24"/>
          <w:szCs w:val="24"/>
        </w:rPr>
        <w:t>fazer</w:t>
      </w:r>
      <w:proofErr w:type="gramEnd"/>
      <w:r w:rsidRPr="00115965">
        <w:rPr>
          <w:snapToGrid w:val="0"/>
          <w:sz w:val="24"/>
          <w:szCs w:val="24"/>
        </w:rPr>
        <w:t xml:space="preserve"> advertência quanto qualquer falta, aplicar multas e demais ações necessárias a Contratada;</w:t>
      </w:r>
    </w:p>
    <w:p w:rsidR="0048143F" w:rsidRPr="00115965" w:rsidRDefault="0048143F" w:rsidP="006F3545">
      <w:pPr>
        <w:spacing w:line="360" w:lineRule="auto"/>
        <w:ind w:right="-797"/>
        <w:jc w:val="both"/>
        <w:rPr>
          <w:snapToGrid w:val="0"/>
          <w:sz w:val="24"/>
          <w:szCs w:val="24"/>
        </w:rPr>
      </w:pPr>
      <w:r w:rsidRPr="00115965">
        <w:rPr>
          <w:snapToGrid w:val="0"/>
          <w:sz w:val="24"/>
          <w:szCs w:val="24"/>
        </w:rPr>
        <w:t>8.3 A fiscalização será exercida no interesse da Administração e não exclui nem reduz a responsabilidade da CONTRATADA, inclusive perante terceiros, por quaisquer irregularidades, e, na sua ocorrência, não implica corresponsabilidade do Poder Público ou de seus agentes e prepostos.</w:t>
      </w:r>
    </w:p>
    <w:p w:rsidR="0048143F" w:rsidRPr="00115965" w:rsidRDefault="0048143F" w:rsidP="006F3545">
      <w:pPr>
        <w:pStyle w:val="Ttulo1"/>
        <w:tabs>
          <w:tab w:val="left" w:pos="974"/>
        </w:tabs>
        <w:spacing w:line="360" w:lineRule="auto"/>
        <w:ind w:left="0"/>
        <w:jc w:val="both"/>
        <w:rPr>
          <w:b w:val="0"/>
          <w:bCs w:val="0"/>
          <w:sz w:val="24"/>
          <w:szCs w:val="24"/>
        </w:rPr>
      </w:pPr>
    </w:p>
    <w:p w:rsidR="000E7413" w:rsidRPr="00115965" w:rsidRDefault="00290BF2" w:rsidP="000E7413">
      <w:pPr>
        <w:pStyle w:val="Ttulo1"/>
        <w:tabs>
          <w:tab w:val="left" w:pos="974"/>
        </w:tabs>
        <w:spacing w:line="360" w:lineRule="auto"/>
        <w:ind w:left="0"/>
        <w:jc w:val="both"/>
        <w:rPr>
          <w:sz w:val="24"/>
          <w:szCs w:val="24"/>
        </w:rPr>
      </w:pPr>
      <w:r w:rsidRPr="00115965">
        <w:rPr>
          <w:sz w:val="24"/>
          <w:szCs w:val="24"/>
        </w:rPr>
        <w:t xml:space="preserve">9. </w:t>
      </w:r>
      <w:r w:rsidR="0048143F" w:rsidRPr="00115965">
        <w:rPr>
          <w:sz w:val="24"/>
          <w:szCs w:val="24"/>
        </w:rPr>
        <w:t>DO</w:t>
      </w:r>
      <w:r w:rsidR="0048143F" w:rsidRPr="00115965">
        <w:rPr>
          <w:spacing w:val="1"/>
          <w:sz w:val="24"/>
          <w:szCs w:val="24"/>
        </w:rPr>
        <w:t xml:space="preserve"> </w:t>
      </w:r>
      <w:r w:rsidR="0048143F" w:rsidRPr="00115965">
        <w:rPr>
          <w:sz w:val="24"/>
          <w:szCs w:val="24"/>
        </w:rPr>
        <w:t>PAGAMENTO</w:t>
      </w:r>
    </w:p>
    <w:p w:rsidR="000E7413" w:rsidRPr="00115965" w:rsidRDefault="000E7413" w:rsidP="000E7413">
      <w:pPr>
        <w:pStyle w:val="Ttulo1"/>
        <w:tabs>
          <w:tab w:val="left" w:pos="974"/>
        </w:tabs>
        <w:spacing w:line="360" w:lineRule="auto"/>
        <w:ind w:left="0"/>
        <w:jc w:val="both"/>
        <w:rPr>
          <w:b w:val="0"/>
          <w:sz w:val="24"/>
          <w:szCs w:val="24"/>
        </w:rPr>
      </w:pPr>
      <w:r w:rsidRPr="00115965">
        <w:rPr>
          <w:b w:val="0"/>
          <w:sz w:val="24"/>
          <w:szCs w:val="24"/>
        </w:rPr>
        <w:t>9.1 O pagamento do objeto contratual será efetuado conforme:</w:t>
      </w:r>
    </w:p>
    <w:p w:rsidR="000E7413" w:rsidRPr="00115965" w:rsidRDefault="000E7413" w:rsidP="000E7413">
      <w:pPr>
        <w:pStyle w:val="Ttulo1"/>
        <w:tabs>
          <w:tab w:val="left" w:pos="974"/>
        </w:tabs>
        <w:spacing w:line="360" w:lineRule="auto"/>
        <w:ind w:left="0"/>
        <w:jc w:val="both"/>
        <w:rPr>
          <w:b w:val="0"/>
          <w:sz w:val="24"/>
          <w:szCs w:val="24"/>
        </w:rPr>
      </w:pPr>
      <w:r w:rsidRPr="00115965">
        <w:rPr>
          <w:b w:val="0"/>
          <w:sz w:val="24"/>
          <w:szCs w:val="24"/>
        </w:rPr>
        <w:t>a) O faturamento deverá ser apresentado e protocolado, em uma via original, na Sec. da Fazenda na Prefeitura Municipal;</w:t>
      </w:r>
    </w:p>
    <w:p w:rsidR="000E7413" w:rsidRPr="00115965" w:rsidRDefault="000E7413" w:rsidP="000E7413">
      <w:pPr>
        <w:pStyle w:val="Ttulo1"/>
        <w:tabs>
          <w:tab w:val="left" w:pos="974"/>
        </w:tabs>
        <w:spacing w:line="360" w:lineRule="auto"/>
        <w:ind w:left="0"/>
        <w:jc w:val="both"/>
        <w:rPr>
          <w:b w:val="0"/>
          <w:sz w:val="24"/>
          <w:szCs w:val="24"/>
        </w:rPr>
      </w:pPr>
      <w:r w:rsidRPr="00115965">
        <w:rPr>
          <w:b w:val="0"/>
          <w:sz w:val="24"/>
          <w:szCs w:val="24"/>
        </w:rPr>
        <w:t>b) O faturamento deverá ser apresentado, conforme segue, de modo a padronizar condições e forma de apresentação:</w:t>
      </w:r>
    </w:p>
    <w:p w:rsidR="000E7413" w:rsidRPr="00115965" w:rsidRDefault="000E7413" w:rsidP="000E7413">
      <w:pPr>
        <w:pStyle w:val="Ttulo1"/>
        <w:tabs>
          <w:tab w:val="left" w:pos="974"/>
        </w:tabs>
        <w:spacing w:line="360" w:lineRule="auto"/>
        <w:ind w:left="0"/>
        <w:jc w:val="both"/>
        <w:rPr>
          <w:b w:val="0"/>
          <w:sz w:val="24"/>
          <w:szCs w:val="24"/>
        </w:rPr>
      </w:pPr>
      <w:r w:rsidRPr="00115965">
        <w:rPr>
          <w:b w:val="0"/>
          <w:sz w:val="24"/>
          <w:szCs w:val="24"/>
        </w:rPr>
        <w:t>B. (1) nota fiscal com discriminação dos itens e o seu valor correspondente, número do processo e modalidade, número deste Contrato, e outros que julgarem conveniente, a qual não poderá apresentar rasuras e/ou entrelinhas, devidamente certificado pela respectiva Secretaria conforme consumo;</w:t>
      </w:r>
    </w:p>
    <w:p w:rsidR="000E7413" w:rsidRPr="00115965" w:rsidRDefault="000E7413" w:rsidP="000E7413">
      <w:pPr>
        <w:pStyle w:val="Ttulo1"/>
        <w:tabs>
          <w:tab w:val="left" w:pos="974"/>
        </w:tabs>
        <w:spacing w:line="360" w:lineRule="auto"/>
        <w:ind w:left="0"/>
        <w:jc w:val="both"/>
        <w:rPr>
          <w:b w:val="0"/>
          <w:sz w:val="24"/>
          <w:szCs w:val="24"/>
        </w:rPr>
      </w:pPr>
      <w:r w:rsidRPr="00115965">
        <w:rPr>
          <w:b w:val="0"/>
          <w:sz w:val="24"/>
          <w:szCs w:val="24"/>
        </w:rPr>
        <w:t>9.2 O prazo para pagamento é de até trinta dias após emissão da nota fiscal e deste serão descontados os tributos legais;</w:t>
      </w:r>
    </w:p>
    <w:p w:rsidR="000E7413" w:rsidRPr="00115965" w:rsidRDefault="000E7413" w:rsidP="000E7413">
      <w:pPr>
        <w:pStyle w:val="Ttulo1"/>
        <w:tabs>
          <w:tab w:val="left" w:pos="974"/>
        </w:tabs>
        <w:spacing w:line="360" w:lineRule="auto"/>
        <w:ind w:left="0"/>
        <w:jc w:val="both"/>
        <w:rPr>
          <w:b w:val="0"/>
          <w:sz w:val="24"/>
          <w:szCs w:val="24"/>
        </w:rPr>
      </w:pPr>
      <w:proofErr w:type="gramStart"/>
      <w:r w:rsidRPr="00115965">
        <w:rPr>
          <w:b w:val="0"/>
          <w:sz w:val="24"/>
          <w:szCs w:val="24"/>
        </w:rPr>
        <w:t>9.3 Nenhum</w:t>
      </w:r>
      <w:proofErr w:type="gramEnd"/>
      <w:r w:rsidRPr="00115965">
        <w:rPr>
          <w:b w:val="0"/>
          <w:sz w:val="24"/>
          <w:szCs w:val="24"/>
        </w:rPr>
        <w:t xml:space="preserve"> pagamento será efetuado à CONTRATADA, enquanto houver pendência de liquidação de obrigação financeira, em virtude de penalidade ou inadimplência contratual;</w:t>
      </w:r>
    </w:p>
    <w:p w:rsidR="000E7413" w:rsidRPr="00115965" w:rsidRDefault="000E7413" w:rsidP="000E7413">
      <w:pPr>
        <w:pStyle w:val="Ttulo1"/>
        <w:tabs>
          <w:tab w:val="left" w:pos="974"/>
        </w:tabs>
        <w:spacing w:line="360" w:lineRule="auto"/>
        <w:ind w:left="0"/>
        <w:jc w:val="both"/>
        <w:rPr>
          <w:b w:val="0"/>
          <w:sz w:val="24"/>
          <w:szCs w:val="24"/>
        </w:rPr>
      </w:pPr>
      <w:proofErr w:type="gramStart"/>
      <w:r w:rsidRPr="00115965">
        <w:rPr>
          <w:b w:val="0"/>
          <w:sz w:val="24"/>
          <w:szCs w:val="24"/>
        </w:rPr>
        <w:t>9.4 Caso</w:t>
      </w:r>
      <w:proofErr w:type="gramEnd"/>
      <w:r w:rsidRPr="00115965">
        <w:rPr>
          <w:b w:val="0"/>
          <w:sz w:val="24"/>
          <w:szCs w:val="24"/>
        </w:rPr>
        <w:t xml:space="preserve"> se faça necessária à reapresentação de qualquer Nota Fiscal/Fatura por culpa da CONTRATADA, o prazo de até 30 (trinta) dias reiniciar-se-á a contar da data da respectiva </w:t>
      </w:r>
      <w:r w:rsidRPr="00115965">
        <w:rPr>
          <w:b w:val="0"/>
          <w:sz w:val="24"/>
          <w:szCs w:val="24"/>
        </w:rPr>
        <w:lastRenderedPageBreak/>
        <w:t>reapresentação;</w:t>
      </w:r>
    </w:p>
    <w:p w:rsidR="000E7413" w:rsidRPr="00115965" w:rsidRDefault="000E7413" w:rsidP="000E7413">
      <w:pPr>
        <w:pStyle w:val="Ttulo1"/>
        <w:tabs>
          <w:tab w:val="left" w:pos="974"/>
        </w:tabs>
        <w:spacing w:line="360" w:lineRule="auto"/>
        <w:ind w:left="0"/>
        <w:jc w:val="both"/>
        <w:rPr>
          <w:b w:val="0"/>
          <w:sz w:val="24"/>
          <w:szCs w:val="24"/>
        </w:rPr>
      </w:pPr>
      <w:r w:rsidRPr="00115965">
        <w:rPr>
          <w:b w:val="0"/>
          <w:sz w:val="24"/>
          <w:szCs w:val="24"/>
        </w:rPr>
        <w:t xml:space="preserve">9.5 Não haverá, </w:t>
      </w:r>
      <w:proofErr w:type="gramStart"/>
      <w:r w:rsidRPr="00115965">
        <w:rPr>
          <w:b w:val="0"/>
          <w:sz w:val="24"/>
          <w:szCs w:val="24"/>
        </w:rPr>
        <w:t>sob hipótese</w:t>
      </w:r>
      <w:proofErr w:type="gramEnd"/>
      <w:r w:rsidRPr="00115965">
        <w:rPr>
          <w:b w:val="0"/>
          <w:sz w:val="24"/>
          <w:szCs w:val="24"/>
        </w:rPr>
        <w:t xml:space="preserve"> alguma, pagamento antecipado;</w:t>
      </w:r>
    </w:p>
    <w:p w:rsidR="000E7413" w:rsidRPr="00115965" w:rsidRDefault="000E7413" w:rsidP="000E7413">
      <w:pPr>
        <w:pStyle w:val="Ttulo1"/>
        <w:tabs>
          <w:tab w:val="left" w:pos="974"/>
        </w:tabs>
        <w:spacing w:line="360" w:lineRule="auto"/>
        <w:ind w:left="0"/>
        <w:jc w:val="both"/>
        <w:rPr>
          <w:b w:val="0"/>
          <w:sz w:val="24"/>
          <w:szCs w:val="24"/>
        </w:rPr>
      </w:pPr>
      <w:r w:rsidRPr="00115965">
        <w:rPr>
          <w:b w:val="0"/>
          <w:sz w:val="24"/>
          <w:szCs w:val="24"/>
        </w:rPr>
        <w:t>9.6 Ocorrendo erro no documento da cobrança, este será devolvido e o pagamento será sustado para que a CONTRATADA tome as medidas necessárias, passando o prazo para o pagamento a ser contado a partir da data da reapresentação do mesmo;</w:t>
      </w:r>
    </w:p>
    <w:p w:rsidR="000E7413" w:rsidRPr="00115965" w:rsidRDefault="000E7413" w:rsidP="000E7413">
      <w:pPr>
        <w:pStyle w:val="Ttulo1"/>
        <w:tabs>
          <w:tab w:val="left" w:pos="974"/>
        </w:tabs>
        <w:spacing w:line="360" w:lineRule="auto"/>
        <w:ind w:left="0"/>
        <w:jc w:val="both"/>
        <w:rPr>
          <w:b w:val="0"/>
          <w:sz w:val="24"/>
          <w:szCs w:val="24"/>
        </w:rPr>
      </w:pPr>
      <w:proofErr w:type="gramStart"/>
      <w:r w:rsidRPr="00115965">
        <w:rPr>
          <w:b w:val="0"/>
          <w:sz w:val="24"/>
          <w:szCs w:val="24"/>
        </w:rPr>
        <w:t>9.7 Caso</w:t>
      </w:r>
      <w:proofErr w:type="gramEnd"/>
      <w:r w:rsidRPr="00115965">
        <w:rPr>
          <w:b w:val="0"/>
          <w:sz w:val="24"/>
          <w:szCs w:val="24"/>
        </w:rPr>
        <w:t xml:space="preserve"> se constate erro ou irregularidade na Nota Fiscal, a CONTRATANTE, a seu critério, poderá devolvê-la, para as devidas correções, ou aceitá-la, com a glosa da parte que considerar indevida;</w:t>
      </w:r>
    </w:p>
    <w:p w:rsidR="000E7413" w:rsidRPr="00115965" w:rsidRDefault="000E7413" w:rsidP="000E7413">
      <w:pPr>
        <w:pStyle w:val="Ttulo1"/>
        <w:tabs>
          <w:tab w:val="left" w:pos="974"/>
        </w:tabs>
        <w:spacing w:line="360" w:lineRule="auto"/>
        <w:ind w:left="0"/>
        <w:jc w:val="both"/>
        <w:rPr>
          <w:b w:val="0"/>
          <w:sz w:val="24"/>
          <w:szCs w:val="24"/>
        </w:rPr>
      </w:pPr>
      <w:r w:rsidRPr="00115965">
        <w:rPr>
          <w:b w:val="0"/>
          <w:sz w:val="24"/>
          <w:szCs w:val="24"/>
        </w:rPr>
        <w:t>9.8 Na hipótese de devolução, a Nota Fiscal será considerada como não apresentada, para fins de atendimento das condições contratuais;</w:t>
      </w:r>
    </w:p>
    <w:p w:rsidR="000E7413" w:rsidRPr="00115965" w:rsidRDefault="000E7413" w:rsidP="000E7413">
      <w:pPr>
        <w:pStyle w:val="Ttulo1"/>
        <w:tabs>
          <w:tab w:val="left" w:pos="974"/>
        </w:tabs>
        <w:spacing w:line="360" w:lineRule="auto"/>
        <w:ind w:left="0"/>
        <w:jc w:val="both"/>
        <w:rPr>
          <w:b w:val="0"/>
          <w:sz w:val="24"/>
          <w:szCs w:val="24"/>
        </w:rPr>
      </w:pPr>
      <w:r w:rsidRPr="00115965">
        <w:rPr>
          <w:b w:val="0"/>
          <w:sz w:val="24"/>
          <w:szCs w:val="24"/>
        </w:rPr>
        <w:t>9.9 A CONTRATANTE não pagará, sem que tenha autorizado prévia e formalmente, nenhum compromisso que lhe venha a ser cobrado diretamente por terceiros, sejam ou não instituições financeiras;</w:t>
      </w:r>
    </w:p>
    <w:p w:rsidR="000E7413" w:rsidRPr="00115965" w:rsidRDefault="000E7413" w:rsidP="000E7413">
      <w:pPr>
        <w:pStyle w:val="Ttulo1"/>
        <w:tabs>
          <w:tab w:val="left" w:pos="974"/>
        </w:tabs>
        <w:spacing w:line="360" w:lineRule="auto"/>
        <w:ind w:left="0"/>
        <w:jc w:val="both"/>
        <w:rPr>
          <w:b w:val="0"/>
          <w:sz w:val="24"/>
          <w:szCs w:val="24"/>
        </w:rPr>
      </w:pPr>
      <w:r w:rsidRPr="00115965">
        <w:rPr>
          <w:b w:val="0"/>
          <w:sz w:val="24"/>
          <w:szCs w:val="24"/>
        </w:rPr>
        <w:t>9.10 Os eventuais encargos financeiros, processuais e outros, decorrentes da inobservância pela CONTRATADA, de prazo de pagamento, serão de sua exclusiva responsabilidade;</w:t>
      </w:r>
    </w:p>
    <w:p w:rsidR="000E7413" w:rsidRPr="00115965" w:rsidRDefault="000E7413" w:rsidP="000E7413">
      <w:pPr>
        <w:pStyle w:val="Ttulo1"/>
        <w:tabs>
          <w:tab w:val="left" w:pos="974"/>
        </w:tabs>
        <w:spacing w:line="360" w:lineRule="auto"/>
        <w:ind w:left="0"/>
        <w:jc w:val="both"/>
        <w:rPr>
          <w:b w:val="0"/>
          <w:sz w:val="24"/>
          <w:szCs w:val="24"/>
        </w:rPr>
      </w:pPr>
      <w:r w:rsidRPr="00115965">
        <w:rPr>
          <w:b w:val="0"/>
          <w:sz w:val="24"/>
          <w:szCs w:val="24"/>
        </w:rPr>
        <w:t>9.11 A CONTRATADA arcará com todos os custos referentes à mão-de-obra direta e/ou indireta, acrescidos de todos os encargos sociais e obrigações de ordem trabalhista, recursos materiais, transporte, seguros de qualquer natureza, perdas eventuais, despesas administrativas, tributos e demais encargos necessários à prestação dos serviços objeto deste contrato;</w:t>
      </w:r>
    </w:p>
    <w:p w:rsidR="000E7413" w:rsidRPr="00115965" w:rsidRDefault="000E7413" w:rsidP="000E7413">
      <w:pPr>
        <w:pStyle w:val="Ttulo1"/>
        <w:tabs>
          <w:tab w:val="left" w:pos="974"/>
        </w:tabs>
        <w:spacing w:line="360" w:lineRule="auto"/>
        <w:ind w:left="0"/>
        <w:jc w:val="both"/>
        <w:rPr>
          <w:b w:val="0"/>
          <w:sz w:val="24"/>
          <w:szCs w:val="24"/>
        </w:rPr>
      </w:pPr>
      <w:r w:rsidRPr="00115965">
        <w:rPr>
          <w:b w:val="0"/>
          <w:sz w:val="24"/>
          <w:szCs w:val="24"/>
        </w:rPr>
        <w:t>9.12 Os pagamentos não realizados dentro do prazo, motivados pela CONTRATADA, não serão geradores de direito a reajustamento de preços ou a atualização monetária;</w:t>
      </w:r>
    </w:p>
    <w:p w:rsidR="000E7413" w:rsidRPr="00115965" w:rsidRDefault="000E7413" w:rsidP="000E7413">
      <w:pPr>
        <w:pStyle w:val="Ttulo1"/>
        <w:tabs>
          <w:tab w:val="left" w:pos="974"/>
        </w:tabs>
        <w:spacing w:line="360" w:lineRule="auto"/>
        <w:ind w:left="0"/>
        <w:jc w:val="both"/>
        <w:rPr>
          <w:b w:val="0"/>
          <w:sz w:val="24"/>
          <w:szCs w:val="24"/>
        </w:rPr>
      </w:pPr>
      <w:r w:rsidRPr="00115965">
        <w:rPr>
          <w:b w:val="0"/>
          <w:sz w:val="24"/>
          <w:szCs w:val="24"/>
        </w:rPr>
        <w:t>9.13 O não cumprimento do previsto no CONTRATO permitirá a CONTRATANTE a retenção do valor da fatura até que seja sanada a irregularidade.</w:t>
      </w:r>
    </w:p>
    <w:p w:rsidR="005F2871" w:rsidRPr="00115965" w:rsidRDefault="00993795" w:rsidP="006F3545">
      <w:pPr>
        <w:tabs>
          <w:tab w:val="left" w:pos="1250"/>
        </w:tabs>
        <w:spacing w:before="1" w:line="360" w:lineRule="auto"/>
        <w:ind w:right="-797"/>
        <w:jc w:val="both"/>
        <w:rPr>
          <w:sz w:val="24"/>
          <w:szCs w:val="24"/>
        </w:rPr>
      </w:pPr>
      <w:r w:rsidRPr="00115965">
        <w:rPr>
          <w:sz w:val="24"/>
          <w:szCs w:val="24"/>
        </w:rPr>
        <w:t xml:space="preserve"> </w:t>
      </w:r>
      <w:r w:rsidR="00F11F46" w:rsidRPr="00115965">
        <w:rPr>
          <w:sz w:val="24"/>
          <w:szCs w:val="24"/>
        </w:rPr>
        <w:t xml:space="preserve"> </w:t>
      </w:r>
    </w:p>
    <w:p w:rsidR="0048143F" w:rsidRPr="00115965" w:rsidRDefault="00AD6BFC" w:rsidP="00290BF2">
      <w:pPr>
        <w:pStyle w:val="Ttulo1"/>
        <w:tabs>
          <w:tab w:val="left" w:pos="1175"/>
        </w:tabs>
        <w:spacing w:line="360" w:lineRule="auto"/>
        <w:ind w:left="0"/>
        <w:jc w:val="both"/>
        <w:rPr>
          <w:sz w:val="24"/>
          <w:szCs w:val="24"/>
        </w:rPr>
      </w:pPr>
      <w:r w:rsidRPr="00115965">
        <w:rPr>
          <w:sz w:val="24"/>
          <w:szCs w:val="24"/>
        </w:rPr>
        <w:t>10</w:t>
      </w:r>
      <w:r w:rsidR="00290BF2" w:rsidRPr="00115965">
        <w:rPr>
          <w:sz w:val="24"/>
          <w:szCs w:val="24"/>
        </w:rPr>
        <w:t xml:space="preserve">. </w:t>
      </w:r>
      <w:r w:rsidR="0048143F" w:rsidRPr="00115965">
        <w:rPr>
          <w:sz w:val="24"/>
          <w:szCs w:val="24"/>
        </w:rPr>
        <w:t>VIGÊNCIA</w:t>
      </w:r>
    </w:p>
    <w:p w:rsidR="0048143F" w:rsidRPr="00115965" w:rsidRDefault="00AD6BFC" w:rsidP="006F3545">
      <w:pPr>
        <w:pStyle w:val="Ttulo1"/>
        <w:tabs>
          <w:tab w:val="left" w:pos="1175"/>
        </w:tabs>
        <w:spacing w:line="360" w:lineRule="auto"/>
        <w:ind w:left="0" w:right="-797"/>
        <w:jc w:val="both"/>
        <w:rPr>
          <w:b w:val="0"/>
          <w:sz w:val="24"/>
          <w:szCs w:val="24"/>
        </w:rPr>
      </w:pPr>
      <w:r w:rsidRPr="00115965">
        <w:rPr>
          <w:b w:val="0"/>
          <w:sz w:val="24"/>
          <w:szCs w:val="24"/>
        </w:rPr>
        <w:t>10</w:t>
      </w:r>
      <w:r w:rsidR="0048143F" w:rsidRPr="00115965">
        <w:rPr>
          <w:b w:val="0"/>
          <w:sz w:val="24"/>
          <w:szCs w:val="24"/>
        </w:rPr>
        <w:t>.1</w:t>
      </w:r>
      <w:r w:rsidR="005D6E91" w:rsidRPr="00115965">
        <w:rPr>
          <w:b w:val="0"/>
          <w:sz w:val="24"/>
          <w:szCs w:val="24"/>
        </w:rPr>
        <w:t>.</w:t>
      </w:r>
      <w:r w:rsidR="0048143F" w:rsidRPr="00115965">
        <w:rPr>
          <w:b w:val="0"/>
          <w:sz w:val="24"/>
          <w:szCs w:val="24"/>
        </w:rPr>
        <w:t xml:space="preserve"> </w:t>
      </w:r>
      <w:r w:rsidR="000E7413" w:rsidRPr="00115965">
        <w:rPr>
          <w:b w:val="0"/>
          <w:sz w:val="24"/>
          <w:szCs w:val="24"/>
        </w:rPr>
        <w:t>A vigência</w:t>
      </w:r>
      <w:r w:rsidR="00A4611C" w:rsidRPr="00115965">
        <w:rPr>
          <w:b w:val="0"/>
          <w:sz w:val="24"/>
          <w:szCs w:val="24"/>
        </w:rPr>
        <w:t xml:space="preserve"> </w:t>
      </w:r>
      <w:r w:rsidR="000E7413" w:rsidRPr="00115965">
        <w:rPr>
          <w:b w:val="0"/>
          <w:sz w:val="24"/>
          <w:szCs w:val="24"/>
        </w:rPr>
        <w:t xml:space="preserve">será de </w:t>
      </w:r>
      <w:r w:rsidR="00462900" w:rsidRPr="00115965">
        <w:rPr>
          <w:b w:val="0"/>
          <w:sz w:val="24"/>
          <w:szCs w:val="24"/>
        </w:rPr>
        <w:t>12 (doze) meses</w:t>
      </w:r>
      <w:r w:rsidR="000E7413" w:rsidRPr="00115965">
        <w:rPr>
          <w:b w:val="0"/>
          <w:sz w:val="24"/>
          <w:szCs w:val="24"/>
        </w:rPr>
        <w:t xml:space="preserve"> a contar da data</w:t>
      </w:r>
      <w:r w:rsidR="00A4611C" w:rsidRPr="00115965">
        <w:rPr>
          <w:b w:val="0"/>
          <w:sz w:val="24"/>
          <w:szCs w:val="24"/>
        </w:rPr>
        <w:t xml:space="preserve"> da homologação do Processo. </w:t>
      </w:r>
    </w:p>
    <w:p w:rsidR="005677D4" w:rsidRPr="00115965" w:rsidRDefault="005677D4" w:rsidP="009520B6">
      <w:pPr>
        <w:pStyle w:val="Ttulo1"/>
        <w:tabs>
          <w:tab w:val="left" w:pos="1175"/>
        </w:tabs>
        <w:spacing w:line="360" w:lineRule="auto"/>
        <w:ind w:left="0"/>
        <w:jc w:val="right"/>
        <w:rPr>
          <w:b w:val="0"/>
          <w:sz w:val="24"/>
          <w:szCs w:val="24"/>
        </w:rPr>
      </w:pPr>
    </w:p>
    <w:p w:rsidR="00B3024D" w:rsidRPr="00115965" w:rsidRDefault="00B3024D" w:rsidP="009520B6">
      <w:pPr>
        <w:pStyle w:val="Ttulo1"/>
        <w:tabs>
          <w:tab w:val="left" w:pos="1175"/>
        </w:tabs>
        <w:spacing w:line="360" w:lineRule="auto"/>
        <w:ind w:left="0"/>
        <w:jc w:val="right"/>
        <w:rPr>
          <w:b w:val="0"/>
          <w:sz w:val="24"/>
          <w:szCs w:val="24"/>
        </w:rPr>
      </w:pPr>
    </w:p>
    <w:p w:rsidR="0048143F" w:rsidRPr="00115965" w:rsidRDefault="0002715E" w:rsidP="009520B6">
      <w:pPr>
        <w:pStyle w:val="Ttulo1"/>
        <w:tabs>
          <w:tab w:val="left" w:pos="1175"/>
        </w:tabs>
        <w:spacing w:line="360" w:lineRule="auto"/>
        <w:ind w:left="0"/>
        <w:jc w:val="right"/>
        <w:rPr>
          <w:b w:val="0"/>
          <w:sz w:val="24"/>
          <w:szCs w:val="24"/>
        </w:rPr>
      </w:pPr>
      <w:r w:rsidRPr="00115965">
        <w:rPr>
          <w:b w:val="0"/>
          <w:sz w:val="24"/>
          <w:szCs w:val="24"/>
        </w:rPr>
        <w:t xml:space="preserve">São Joaquim, 22 </w:t>
      </w:r>
      <w:r w:rsidR="00462900" w:rsidRPr="00115965">
        <w:rPr>
          <w:b w:val="0"/>
          <w:sz w:val="24"/>
          <w:szCs w:val="24"/>
        </w:rPr>
        <w:t>de M</w:t>
      </w:r>
      <w:r w:rsidR="009520B6" w:rsidRPr="00115965">
        <w:rPr>
          <w:b w:val="0"/>
          <w:sz w:val="24"/>
          <w:szCs w:val="24"/>
        </w:rPr>
        <w:t>arço</w:t>
      </w:r>
      <w:r w:rsidR="00E257EB" w:rsidRPr="00115965">
        <w:rPr>
          <w:b w:val="0"/>
          <w:sz w:val="24"/>
          <w:szCs w:val="24"/>
        </w:rPr>
        <w:t xml:space="preserve"> de 2021</w:t>
      </w:r>
      <w:r w:rsidR="0048143F" w:rsidRPr="00115965">
        <w:rPr>
          <w:b w:val="0"/>
          <w:sz w:val="24"/>
          <w:szCs w:val="24"/>
        </w:rPr>
        <w:t>.</w:t>
      </w:r>
    </w:p>
    <w:p w:rsidR="0048143F" w:rsidRPr="00115965" w:rsidRDefault="0048143F" w:rsidP="006F3545">
      <w:pPr>
        <w:pStyle w:val="Ttulo1"/>
        <w:tabs>
          <w:tab w:val="left" w:pos="1175"/>
        </w:tabs>
        <w:spacing w:line="360" w:lineRule="auto"/>
        <w:ind w:left="0"/>
        <w:jc w:val="both"/>
        <w:rPr>
          <w:sz w:val="24"/>
          <w:szCs w:val="24"/>
        </w:rPr>
      </w:pPr>
    </w:p>
    <w:p w:rsidR="0048143F" w:rsidRPr="00115965" w:rsidRDefault="0048143F" w:rsidP="006F3545">
      <w:pPr>
        <w:pStyle w:val="Ttulo1"/>
        <w:tabs>
          <w:tab w:val="left" w:pos="1175"/>
        </w:tabs>
        <w:spacing w:line="360" w:lineRule="auto"/>
        <w:ind w:left="0"/>
        <w:jc w:val="both"/>
        <w:rPr>
          <w:sz w:val="24"/>
          <w:szCs w:val="24"/>
        </w:rPr>
      </w:pPr>
    </w:p>
    <w:p w:rsidR="0048143F" w:rsidRPr="00115965" w:rsidRDefault="0048143F" w:rsidP="006F3545">
      <w:pPr>
        <w:pStyle w:val="Ttulo1"/>
        <w:tabs>
          <w:tab w:val="left" w:pos="1175"/>
        </w:tabs>
        <w:spacing w:line="360" w:lineRule="auto"/>
        <w:ind w:left="0"/>
        <w:jc w:val="both"/>
        <w:rPr>
          <w:sz w:val="24"/>
          <w:szCs w:val="24"/>
        </w:rPr>
      </w:pPr>
    </w:p>
    <w:p w:rsidR="0048143F" w:rsidRPr="00115965" w:rsidRDefault="0048143F" w:rsidP="006F3545">
      <w:pPr>
        <w:pStyle w:val="Ttulo1"/>
        <w:tabs>
          <w:tab w:val="left" w:pos="1175"/>
        </w:tabs>
        <w:spacing w:line="360" w:lineRule="auto"/>
        <w:ind w:left="0"/>
        <w:jc w:val="both"/>
        <w:rPr>
          <w:sz w:val="24"/>
          <w:szCs w:val="24"/>
        </w:rPr>
      </w:pPr>
    </w:p>
    <w:p w:rsidR="009520B6" w:rsidRPr="00115965" w:rsidRDefault="009520B6" w:rsidP="006F3545">
      <w:pPr>
        <w:pStyle w:val="Ttulo1"/>
        <w:tabs>
          <w:tab w:val="left" w:pos="1175"/>
        </w:tabs>
        <w:spacing w:line="360" w:lineRule="auto"/>
        <w:ind w:left="0"/>
        <w:jc w:val="both"/>
        <w:rPr>
          <w:sz w:val="24"/>
          <w:szCs w:val="24"/>
        </w:rPr>
      </w:pPr>
    </w:p>
    <w:p w:rsidR="0048143F" w:rsidRPr="00115965" w:rsidRDefault="0048143F" w:rsidP="006F3545">
      <w:pPr>
        <w:pStyle w:val="Ttulo1"/>
        <w:tabs>
          <w:tab w:val="left" w:pos="1175"/>
        </w:tabs>
        <w:spacing w:line="360" w:lineRule="auto"/>
        <w:ind w:left="0"/>
        <w:jc w:val="both"/>
        <w:rPr>
          <w:sz w:val="24"/>
          <w:szCs w:val="24"/>
        </w:rPr>
      </w:pPr>
    </w:p>
    <w:p w:rsidR="0048143F" w:rsidRPr="00115965" w:rsidRDefault="0048143F" w:rsidP="006F3545">
      <w:pPr>
        <w:pStyle w:val="Ttulo1"/>
        <w:tabs>
          <w:tab w:val="left" w:pos="1175"/>
        </w:tabs>
        <w:spacing w:line="360" w:lineRule="auto"/>
        <w:ind w:left="0"/>
        <w:jc w:val="both"/>
        <w:rPr>
          <w:sz w:val="24"/>
          <w:szCs w:val="24"/>
        </w:rPr>
      </w:pPr>
      <w:r w:rsidRPr="00115965">
        <w:rPr>
          <w:sz w:val="24"/>
          <w:szCs w:val="24"/>
        </w:rPr>
        <w:t xml:space="preserve">             GIOVANI NUNES </w:t>
      </w:r>
    </w:p>
    <w:p w:rsidR="0048143F" w:rsidRPr="00115965" w:rsidRDefault="0048143F" w:rsidP="006F3545">
      <w:pPr>
        <w:pStyle w:val="Ttulo1"/>
        <w:tabs>
          <w:tab w:val="left" w:pos="1175"/>
        </w:tabs>
        <w:spacing w:line="360" w:lineRule="auto"/>
        <w:ind w:left="0"/>
        <w:jc w:val="both"/>
        <w:rPr>
          <w:sz w:val="24"/>
          <w:szCs w:val="24"/>
        </w:rPr>
      </w:pPr>
      <w:r w:rsidRPr="00115965">
        <w:rPr>
          <w:sz w:val="24"/>
          <w:szCs w:val="24"/>
        </w:rPr>
        <w:t xml:space="preserve">            </w:t>
      </w:r>
      <w:r w:rsidR="00A4611C" w:rsidRPr="00115965">
        <w:rPr>
          <w:sz w:val="24"/>
          <w:szCs w:val="24"/>
        </w:rPr>
        <w:t xml:space="preserve">  </w:t>
      </w:r>
      <w:r w:rsidRPr="00115965">
        <w:rPr>
          <w:sz w:val="24"/>
          <w:szCs w:val="24"/>
        </w:rPr>
        <w:t>Prefeito Municipal</w:t>
      </w:r>
    </w:p>
    <w:p w:rsidR="0048143F" w:rsidRPr="00115965" w:rsidRDefault="0048143F" w:rsidP="006F3545">
      <w:pPr>
        <w:pStyle w:val="Ttulo1"/>
        <w:tabs>
          <w:tab w:val="left" w:pos="1175"/>
        </w:tabs>
        <w:spacing w:line="360" w:lineRule="auto"/>
        <w:ind w:left="0"/>
        <w:jc w:val="both"/>
        <w:rPr>
          <w:sz w:val="24"/>
          <w:szCs w:val="24"/>
        </w:rPr>
      </w:pPr>
    </w:p>
    <w:p w:rsidR="009520B6" w:rsidRPr="00115965" w:rsidRDefault="009520B6" w:rsidP="006F3545">
      <w:pPr>
        <w:pStyle w:val="Ttulo1"/>
        <w:tabs>
          <w:tab w:val="left" w:pos="1175"/>
        </w:tabs>
        <w:spacing w:line="360" w:lineRule="auto"/>
        <w:ind w:left="0"/>
        <w:jc w:val="both"/>
        <w:rPr>
          <w:sz w:val="24"/>
          <w:szCs w:val="24"/>
        </w:rPr>
      </w:pPr>
    </w:p>
    <w:p w:rsidR="009520B6" w:rsidRPr="00115965" w:rsidRDefault="009520B6" w:rsidP="006F3545">
      <w:pPr>
        <w:pStyle w:val="Ttulo1"/>
        <w:tabs>
          <w:tab w:val="left" w:pos="1175"/>
        </w:tabs>
        <w:spacing w:line="360" w:lineRule="auto"/>
        <w:ind w:left="0"/>
        <w:jc w:val="both"/>
        <w:rPr>
          <w:sz w:val="24"/>
          <w:szCs w:val="24"/>
        </w:rPr>
      </w:pPr>
    </w:p>
    <w:p w:rsidR="0048143F" w:rsidRPr="00115965" w:rsidRDefault="0048143F" w:rsidP="006F3545">
      <w:pPr>
        <w:pStyle w:val="Ttulo1"/>
        <w:tabs>
          <w:tab w:val="left" w:pos="1175"/>
        </w:tabs>
        <w:spacing w:line="360" w:lineRule="auto"/>
        <w:ind w:left="0"/>
        <w:jc w:val="both"/>
        <w:rPr>
          <w:sz w:val="24"/>
          <w:szCs w:val="24"/>
        </w:rPr>
      </w:pPr>
    </w:p>
    <w:p w:rsidR="0048143F" w:rsidRPr="00115965" w:rsidRDefault="0048143F" w:rsidP="006F3545">
      <w:pPr>
        <w:pStyle w:val="Ttulo1"/>
        <w:tabs>
          <w:tab w:val="left" w:pos="1175"/>
        </w:tabs>
        <w:spacing w:line="360" w:lineRule="auto"/>
        <w:ind w:left="0"/>
        <w:jc w:val="both"/>
        <w:rPr>
          <w:sz w:val="24"/>
          <w:szCs w:val="24"/>
        </w:rPr>
      </w:pPr>
    </w:p>
    <w:p w:rsidR="0048143F" w:rsidRPr="00115965" w:rsidRDefault="009520B6" w:rsidP="006F3545">
      <w:pPr>
        <w:pStyle w:val="Ttulo1"/>
        <w:tabs>
          <w:tab w:val="left" w:pos="567"/>
          <w:tab w:val="left" w:pos="1175"/>
        </w:tabs>
        <w:spacing w:line="360" w:lineRule="auto"/>
        <w:ind w:left="0" w:right="-797"/>
        <w:jc w:val="both"/>
        <w:rPr>
          <w:sz w:val="24"/>
          <w:szCs w:val="24"/>
        </w:rPr>
      </w:pPr>
      <w:r w:rsidRPr="00115965">
        <w:rPr>
          <w:sz w:val="24"/>
          <w:szCs w:val="24"/>
        </w:rPr>
        <w:t xml:space="preserve">      </w:t>
      </w:r>
      <w:r w:rsidR="00E257EB" w:rsidRPr="00115965">
        <w:rPr>
          <w:sz w:val="24"/>
          <w:szCs w:val="24"/>
        </w:rPr>
        <w:t>ANTÔNIO LUIZ DA SILVA</w:t>
      </w:r>
      <w:r w:rsidR="0048143F" w:rsidRPr="00115965">
        <w:rPr>
          <w:sz w:val="24"/>
          <w:szCs w:val="24"/>
        </w:rPr>
        <w:t xml:space="preserve"> NUNES</w:t>
      </w:r>
      <w:r w:rsidR="0099254E" w:rsidRPr="00115965">
        <w:rPr>
          <w:sz w:val="24"/>
          <w:szCs w:val="24"/>
        </w:rPr>
        <w:t xml:space="preserve">                             </w:t>
      </w:r>
      <w:r w:rsidRPr="00115965">
        <w:rPr>
          <w:sz w:val="24"/>
          <w:szCs w:val="24"/>
        </w:rPr>
        <w:t xml:space="preserve"> </w:t>
      </w:r>
      <w:r w:rsidR="00FC186A" w:rsidRPr="00115965">
        <w:rPr>
          <w:sz w:val="24"/>
          <w:szCs w:val="24"/>
        </w:rPr>
        <w:t>EDSON ZANELATO VEIGA</w:t>
      </w:r>
    </w:p>
    <w:p w:rsidR="0048143F" w:rsidRPr="00115965" w:rsidRDefault="00E257EB" w:rsidP="006F3545">
      <w:pPr>
        <w:pStyle w:val="Ttulo1"/>
        <w:tabs>
          <w:tab w:val="left" w:pos="1175"/>
        </w:tabs>
        <w:spacing w:line="360" w:lineRule="auto"/>
        <w:ind w:left="0" w:right="-797"/>
        <w:jc w:val="both"/>
        <w:rPr>
          <w:b w:val="0"/>
          <w:sz w:val="24"/>
          <w:szCs w:val="24"/>
        </w:rPr>
      </w:pPr>
      <w:r w:rsidRPr="00115965">
        <w:rPr>
          <w:b w:val="0"/>
          <w:sz w:val="24"/>
          <w:szCs w:val="24"/>
        </w:rPr>
        <w:t xml:space="preserve">       </w:t>
      </w:r>
      <w:r w:rsidR="0048143F" w:rsidRPr="00115965">
        <w:rPr>
          <w:b w:val="0"/>
          <w:sz w:val="24"/>
          <w:szCs w:val="24"/>
        </w:rPr>
        <w:t>Secretário Municipal de Obras e Viação</w:t>
      </w:r>
      <w:r w:rsidR="0048143F" w:rsidRPr="00115965">
        <w:rPr>
          <w:sz w:val="24"/>
          <w:szCs w:val="24"/>
        </w:rPr>
        <w:t xml:space="preserve">                     </w:t>
      </w:r>
      <w:r w:rsidR="009520B6" w:rsidRPr="00115965">
        <w:rPr>
          <w:sz w:val="24"/>
          <w:szCs w:val="24"/>
        </w:rPr>
        <w:t xml:space="preserve">                           </w:t>
      </w:r>
      <w:r w:rsidR="000E7413" w:rsidRPr="00115965">
        <w:rPr>
          <w:sz w:val="24"/>
          <w:szCs w:val="24"/>
        </w:rPr>
        <w:t xml:space="preserve">        </w:t>
      </w:r>
      <w:r w:rsidR="000E7413" w:rsidRPr="00115965">
        <w:rPr>
          <w:b w:val="0"/>
          <w:sz w:val="24"/>
          <w:szCs w:val="24"/>
        </w:rPr>
        <w:t>Fiscal</w:t>
      </w:r>
    </w:p>
    <w:p w:rsidR="00A06EEF" w:rsidRPr="00115965" w:rsidRDefault="00A06EEF" w:rsidP="006F3545">
      <w:pPr>
        <w:pStyle w:val="Ttulo1"/>
        <w:tabs>
          <w:tab w:val="left" w:pos="1175"/>
        </w:tabs>
        <w:spacing w:line="360" w:lineRule="auto"/>
        <w:ind w:left="0" w:right="-797"/>
        <w:jc w:val="both"/>
        <w:rPr>
          <w:b w:val="0"/>
          <w:sz w:val="24"/>
          <w:szCs w:val="24"/>
        </w:rPr>
      </w:pPr>
    </w:p>
    <w:p w:rsidR="00A06EEF" w:rsidRPr="00115965" w:rsidRDefault="00A06EEF" w:rsidP="006F3545">
      <w:pPr>
        <w:pStyle w:val="Ttulo1"/>
        <w:tabs>
          <w:tab w:val="left" w:pos="1175"/>
        </w:tabs>
        <w:spacing w:line="360" w:lineRule="auto"/>
        <w:ind w:left="0" w:right="-797"/>
        <w:jc w:val="both"/>
        <w:rPr>
          <w:b w:val="0"/>
          <w:sz w:val="24"/>
          <w:szCs w:val="24"/>
        </w:rPr>
      </w:pPr>
    </w:p>
    <w:p w:rsidR="00A06EEF" w:rsidRPr="00115965" w:rsidRDefault="00A06EEF" w:rsidP="006F3545">
      <w:pPr>
        <w:pStyle w:val="Ttulo1"/>
        <w:tabs>
          <w:tab w:val="left" w:pos="1175"/>
        </w:tabs>
        <w:spacing w:line="360" w:lineRule="auto"/>
        <w:ind w:left="0" w:right="-797"/>
        <w:jc w:val="both"/>
        <w:rPr>
          <w:b w:val="0"/>
          <w:sz w:val="24"/>
          <w:szCs w:val="24"/>
        </w:rPr>
      </w:pPr>
    </w:p>
    <w:p w:rsidR="00A06EEF" w:rsidRPr="00115965" w:rsidRDefault="00A06EEF" w:rsidP="006F3545">
      <w:pPr>
        <w:pStyle w:val="Ttulo1"/>
        <w:tabs>
          <w:tab w:val="left" w:pos="1175"/>
        </w:tabs>
        <w:spacing w:line="360" w:lineRule="auto"/>
        <w:ind w:left="0" w:right="-797"/>
        <w:jc w:val="both"/>
        <w:rPr>
          <w:b w:val="0"/>
          <w:sz w:val="24"/>
          <w:szCs w:val="24"/>
        </w:rPr>
      </w:pPr>
    </w:p>
    <w:p w:rsidR="0048143F" w:rsidRPr="00115965" w:rsidRDefault="0048143F" w:rsidP="006F3545">
      <w:pPr>
        <w:pStyle w:val="Ttulo1"/>
        <w:tabs>
          <w:tab w:val="left" w:pos="1175"/>
        </w:tabs>
        <w:spacing w:line="360" w:lineRule="auto"/>
        <w:ind w:left="0" w:right="-797"/>
        <w:jc w:val="both"/>
        <w:rPr>
          <w:sz w:val="24"/>
          <w:szCs w:val="24"/>
        </w:rPr>
      </w:pPr>
    </w:p>
    <w:sectPr w:rsidR="0048143F" w:rsidRPr="00115965" w:rsidSect="00103F08">
      <w:headerReference w:type="default" r:id="rId8"/>
      <w:footerReference w:type="default" r:id="rId9"/>
      <w:pgSz w:w="11910" w:h="16840"/>
      <w:pgMar w:top="1440" w:right="1704" w:bottom="1440" w:left="1080" w:header="818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A66" w:rsidRDefault="00735A66">
      <w:r>
        <w:separator/>
      </w:r>
    </w:p>
  </w:endnote>
  <w:endnote w:type="continuationSeparator" w:id="0">
    <w:p w:rsidR="00735A66" w:rsidRDefault="0073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A66" w:rsidRDefault="00735A66" w:rsidP="00103F08">
    <w:pPr>
      <w:pStyle w:val="Rodap"/>
      <w:jc w:val="center"/>
    </w:pPr>
    <w:r>
      <w:rPr>
        <w:noProof/>
        <w:lang w:bidi="ar-SA"/>
      </w:rPr>
      <w:drawing>
        <wp:inline distT="0" distB="0" distL="0" distR="0" wp14:anchorId="4759DDC0" wp14:editId="5D9CE8AA">
          <wp:extent cx="4195445" cy="1183640"/>
          <wp:effectExtent l="0" t="0" r="0" b="0"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5445" cy="118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5A66" w:rsidRDefault="00735A66">
    <w:pPr>
      <w:pStyle w:val="Corpodetexto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A66" w:rsidRDefault="00735A66">
      <w:r>
        <w:separator/>
      </w:r>
    </w:p>
  </w:footnote>
  <w:footnote w:type="continuationSeparator" w:id="0">
    <w:p w:rsidR="00735A66" w:rsidRDefault="00735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A66" w:rsidRDefault="00735A66">
    <w:pPr>
      <w:pStyle w:val="Corpodetexto"/>
      <w:spacing w:line="14" w:lineRule="auto"/>
      <w:ind w:left="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59A857" wp14:editId="719BD723">
              <wp:simplePos x="0" y="0"/>
              <wp:positionH relativeFrom="page">
                <wp:posOffset>1949570</wp:posOffset>
              </wp:positionH>
              <wp:positionV relativeFrom="page">
                <wp:posOffset>379563</wp:posOffset>
              </wp:positionV>
              <wp:extent cx="4491990" cy="776378"/>
              <wp:effectExtent l="0" t="0" r="3810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1990" cy="7763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5A66" w:rsidRDefault="00735A66" w:rsidP="00103F08">
                          <w:pPr>
                            <w:pStyle w:val="Cabealho"/>
                            <w:spacing w:before="120"/>
                            <w:jc w:val="center"/>
                            <w:rPr>
                              <w:rFonts w:ascii="Arial Black" w:hAnsi="Arial Black"/>
                              <w:szCs w:val="28"/>
                            </w:rPr>
                          </w:pPr>
                          <w:r>
                            <w:rPr>
                              <w:rFonts w:ascii="Arial Black" w:hAnsi="Arial Black"/>
                              <w:szCs w:val="28"/>
                            </w:rPr>
                            <w:t>Prefeitura Municipal de São Joaquim-SC</w:t>
                          </w:r>
                        </w:p>
                        <w:p w:rsidR="00735A66" w:rsidRDefault="00735A66" w:rsidP="00103F08">
                          <w:pPr>
                            <w:pStyle w:val="Cabealho"/>
                            <w:jc w:val="center"/>
                            <w:rPr>
                              <w:rFonts w:ascii="Arial Black" w:hAnsi="Arial Black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Arial Black" w:hAnsi="Arial Black"/>
                              <w:sz w:val="18"/>
                            </w:rPr>
                            <w:t>CNPJ: 82.561.093/0001-98</w:t>
                          </w:r>
                        </w:p>
                        <w:p w:rsidR="00735A66" w:rsidRDefault="00735A66" w:rsidP="00103F08">
                          <w:pPr>
                            <w:pStyle w:val="Cabealho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ascii="Arial Black" w:hAnsi="Arial Black"/>
                              <w:sz w:val="18"/>
                            </w:rPr>
                            <w:t>Secretaria Municipal de Administração</w:t>
                          </w:r>
                        </w:p>
                        <w:p w:rsidR="00735A66" w:rsidRPr="004C576C" w:rsidRDefault="00735A66" w:rsidP="00103F08">
                          <w:pPr>
                            <w:pStyle w:val="Corpodetexto"/>
                            <w:spacing w:before="10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3.5pt;margin-top:29.9pt;width:353.7pt;height:61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sggrA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" filled="f" stroked="f">
              <v:textbox inset="0,0,0,0">
                <w:txbxContent>
                  <w:p w:rsidR="00676391" w:rsidRDefault="00676391" w:rsidP="00103F08">
                    <w:pPr>
                      <w:pStyle w:val="Cabealho"/>
                      <w:spacing w:before="120"/>
                      <w:jc w:val="center"/>
                      <w:rPr>
                        <w:rFonts w:ascii="Arial Black" w:hAnsi="Arial Black"/>
                        <w:szCs w:val="28"/>
                      </w:rPr>
                    </w:pPr>
                    <w:r>
                      <w:rPr>
                        <w:rFonts w:ascii="Arial Black" w:hAnsi="Arial Black"/>
                        <w:szCs w:val="28"/>
                      </w:rPr>
                      <w:t>Prefeitura Municipal de São Joaquim-SC</w:t>
                    </w:r>
                  </w:p>
                  <w:p w:rsidR="00676391" w:rsidRDefault="00676391" w:rsidP="00103F08">
                    <w:pPr>
                      <w:pStyle w:val="Cabealho"/>
                      <w:jc w:val="center"/>
                      <w:rPr>
                        <w:rFonts w:ascii="Arial Black" w:hAnsi="Arial Black"/>
                        <w:sz w:val="18"/>
                        <w:szCs w:val="20"/>
                      </w:rPr>
                    </w:pPr>
                    <w:r>
                      <w:rPr>
                        <w:rFonts w:ascii="Arial Black" w:hAnsi="Arial Black"/>
                        <w:sz w:val="18"/>
                      </w:rPr>
                      <w:t>CNPJ: 82.561.093/0001-98</w:t>
                    </w:r>
                  </w:p>
                  <w:p w:rsidR="00676391" w:rsidRDefault="00676391" w:rsidP="00103F08">
                    <w:pPr>
                      <w:pStyle w:val="Cabealho"/>
                      <w:jc w:val="center"/>
                      <w:rPr>
                        <w:sz w:val="24"/>
                      </w:rPr>
                    </w:pPr>
                    <w:r>
                      <w:rPr>
                        <w:rFonts w:ascii="Arial Black" w:hAnsi="Arial Black"/>
                        <w:sz w:val="18"/>
                      </w:rPr>
                      <w:t>Secretaria Municipal de Administração</w:t>
                    </w:r>
                  </w:p>
                  <w:p w:rsidR="00676391" w:rsidRPr="004C576C" w:rsidRDefault="00676391" w:rsidP="00103F08">
                    <w:pPr>
                      <w:pStyle w:val="Corpodetexto"/>
                      <w:spacing w:before="10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w:drawing>
        <wp:inline distT="0" distB="0" distL="0" distR="0" wp14:anchorId="02994923" wp14:editId="4D977B16">
          <wp:extent cx="836762" cy="966159"/>
          <wp:effectExtent l="0" t="0" r="1905" b="5715"/>
          <wp:docPr id="31" name="Imagem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821" cy="9639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A5F"/>
    <w:multiLevelType w:val="multilevel"/>
    <w:tmpl w:val="E0166AD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Times New Roman" w:hAnsi="Arial" w:cs="Arial" w:hint="default"/>
        <w:b w:val="0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Times New Roman" w:hAnsi="Arial" w:cs="Arial" w:hint="default"/>
        <w:b w:val="0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Times New Roman" w:hAnsi="Arial" w:cs="Arial" w:hint="default"/>
        <w:b w:val="0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Times New Roman" w:hAnsi="Arial" w:cs="Arial" w:hint="default"/>
        <w:b w:val="0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Times New Roman" w:hAnsi="Arial" w:cs="Arial" w:hint="default"/>
        <w:b w:val="0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Times New Roman" w:hAnsi="Arial" w:cs="Arial" w:hint="default"/>
        <w:b w:val="0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Times New Roman" w:hAnsi="Arial" w:cs="Arial" w:hint="default"/>
        <w:b w:val="0"/>
        <w:color w:val="000000"/>
        <w:sz w:val="20"/>
      </w:rPr>
    </w:lvl>
  </w:abstractNum>
  <w:abstractNum w:abstractNumId="1">
    <w:nsid w:val="0A964FD4"/>
    <w:multiLevelType w:val="multilevel"/>
    <w:tmpl w:val="C3424AC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B86D13"/>
    <w:multiLevelType w:val="multilevel"/>
    <w:tmpl w:val="AF28376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Times New Roman" w:hAnsi="Arial" w:cs="Arial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5C043EF"/>
    <w:multiLevelType w:val="multilevel"/>
    <w:tmpl w:val="B89A7F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3B933BE6"/>
    <w:multiLevelType w:val="multilevel"/>
    <w:tmpl w:val="3DEAB0B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5">
    <w:nsid w:val="5D5431F4"/>
    <w:multiLevelType w:val="multilevel"/>
    <w:tmpl w:val="2D08F2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89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000000"/>
      </w:rPr>
    </w:lvl>
  </w:abstractNum>
  <w:abstractNum w:abstractNumId="6">
    <w:nsid w:val="663004AB"/>
    <w:multiLevelType w:val="multilevel"/>
    <w:tmpl w:val="8BD04120"/>
    <w:lvl w:ilvl="0">
      <w:start w:val="7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7">
    <w:nsid w:val="75E10232"/>
    <w:multiLevelType w:val="multilevel"/>
    <w:tmpl w:val="C3A64DD0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3"/>
    <w:lvlOverride w:ilvl="0">
      <w:lvl w:ilvl="0">
        <w:start w:val="5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41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25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09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93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77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061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345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629" w:hanging="357"/>
        </w:pPr>
        <w:rPr>
          <w:rFonts w:hint="default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3F"/>
    <w:rsid w:val="00011F74"/>
    <w:rsid w:val="0002715E"/>
    <w:rsid w:val="00080C5D"/>
    <w:rsid w:val="000E7413"/>
    <w:rsid w:val="00103F08"/>
    <w:rsid w:val="00115965"/>
    <w:rsid w:val="00126F41"/>
    <w:rsid w:val="00140A98"/>
    <w:rsid w:val="00164BD9"/>
    <w:rsid w:val="0019664E"/>
    <w:rsid w:val="00256FD9"/>
    <w:rsid w:val="00290BF2"/>
    <w:rsid w:val="00393400"/>
    <w:rsid w:val="003C6785"/>
    <w:rsid w:val="00462900"/>
    <w:rsid w:val="0048143F"/>
    <w:rsid w:val="004922ED"/>
    <w:rsid w:val="00516991"/>
    <w:rsid w:val="005211AC"/>
    <w:rsid w:val="00557C88"/>
    <w:rsid w:val="005677D4"/>
    <w:rsid w:val="00567A4D"/>
    <w:rsid w:val="00595F87"/>
    <w:rsid w:val="005A3B98"/>
    <w:rsid w:val="005C6C37"/>
    <w:rsid w:val="005D6E91"/>
    <w:rsid w:val="005F2871"/>
    <w:rsid w:val="0064222F"/>
    <w:rsid w:val="00676391"/>
    <w:rsid w:val="00697740"/>
    <w:rsid w:val="006A3F88"/>
    <w:rsid w:val="006C0D12"/>
    <w:rsid w:val="006F3545"/>
    <w:rsid w:val="0073030F"/>
    <w:rsid w:val="00735A66"/>
    <w:rsid w:val="00742D70"/>
    <w:rsid w:val="00746BD9"/>
    <w:rsid w:val="00781C05"/>
    <w:rsid w:val="007A07DA"/>
    <w:rsid w:val="007C568E"/>
    <w:rsid w:val="007C6192"/>
    <w:rsid w:val="007F368E"/>
    <w:rsid w:val="00800B85"/>
    <w:rsid w:val="008B2BF9"/>
    <w:rsid w:val="008F2B54"/>
    <w:rsid w:val="00946AFF"/>
    <w:rsid w:val="009520B6"/>
    <w:rsid w:val="0099254E"/>
    <w:rsid w:val="00993795"/>
    <w:rsid w:val="00A06EEF"/>
    <w:rsid w:val="00A2011F"/>
    <w:rsid w:val="00A22949"/>
    <w:rsid w:val="00A33960"/>
    <w:rsid w:val="00A42145"/>
    <w:rsid w:val="00A4611C"/>
    <w:rsid w:val="00A6386F"/>
    <w:rsid w:val="00AA6103"/>
    <w:rsid w:val="00AA758F"/>
    <w:rsid w:val="00AB2B50"/>
    <w:rsid w:val="00AD6BFC"/>
    <w:rsid w:val="00B01E71"/>
    <w:rsid w:val="00B265A9"/>
    <w:rsid w:val="00B3024D"/>
    <w:rsid w:val="00B376F7"/>
    <w:rsid w:val="00B7761B"/>
    <w:rsid w:val="00B92AE3"/>
    <w:rsid w:val="00B95D70"/>
    <w:rsid w:val="00C16844"/>
    <w:rsid w:val="00C16C6D"/>
    <w:rsid w:val="00C42DE3"/>
    <w:rsid w:val="00C801FA"/>
    <w:rsid w:val="00CB2AF7"/>
    <w:rsid w:val="00D233D0"/>
    <w:rsid w:val="00D433FB"/>
    <w:rsid w:val="00D62CA7"/>
    <w:rsid w:val="00DE14B6"/>
    <w:rsid w:val="00E0172D"/>
    <w:rsid w:val="00E257EB"/>
    <w:rsid w:val="00E25B82"/>
    <w:rsid w:val="00E9338B"/>
    <w:rsid w:val="00ED42AF"/>
    <w:rsid w:val="00F11F46"/>
    <w:rsid w:val="00F2791B"/>
    <w:rsid w:val="00F520A7"/>
    <w:rsid w:val="00FB00CB"/>
    <w:rsid w:val="00FB663D"/>
    <w:rsid w:val="00FC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14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48143F"/>
    <w:pPr>
      <w:spacing w:line="228" w:lineRule="exact"/>
      <w:ind w:left="822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8143F"/>
    <w:rPr>
      <w:rFonts w:ascii="Times New Roman" w:eastAsia="Times New Roman" w:hAnsi="Times New Roman" w:cs="Times New Roman"/>
      <w:b/>
      <w:bCs/>
      <w:sz w:val="20"/>
      <w:szCs w:val="20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48143F"/>
    <w:pPr>
      <w:ind w:left="822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48143F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paragraph" w:styleId="PargrafodaLista">
    <w:name w:val="List Paragraph"/>
    <w:basedOn w:val="Normal"/>
    <w:uiPriority w:val="34"/>
    <w:qFormat/>
    <w:rsid w:val="0048143F"/>
    <w:pPr>
      <w:ind w:left="822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4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143F"/>
    <w:rPr>
      <w:rFonts w:ascii="Times New Roman" w:eastAsia="Times New Roman" w:hAnsi="Times New Roman" w:cs="Times New Roman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4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143F"/>
    <w:rPr>
      <w:rFonts w:ascii="Times New Roman" w:eastAsia="Times New Roman" w:hAnsi="Times New Roman" w:cs="Times New Roman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14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43F"/>
    <w:rPr>
      <w:rFonts w:ascii="Tahoma" w:eastAsia="Times New Roman" w:hAnsi="Tahoma" w:cs="Tahoma"/>
      <w:sz w:val="16"/>
      <w:szCs w:val="16"/>
      <w:lang w:eastAsia="pt-BR" w:bidi="pt-BR"/>
    </w:rPr>
  </w:style>
  <w:style w:type="table" w:styleId="Tabelacomgrade">
    <w:name w:val="Table Grid"/>
    <w:basedOn w:val="Tabelanormal"/>
    <w:uiPriority w:val="59"/>
    <w:rsid w:val="00567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14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48143F"/>
    <w:pPr>
      <w:spacing w:line="228" w:lineRule="exact"/>
      <w:ind w:left="822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8143F"/>
    <w:rPr>
      <w:rFonts w:ascii="Times New Roman" w:eastAsia="Times New Roman" w:hAnsi="Times New Roman" w:cs="Times New Roman"/>
      <w:b/>
      <w:bCs/>
      <w:sz w:val="20"/>
      <w:szCs w:val="20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48143F"/>
    <w:pPr>
      <w:ind w:left="822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48143F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paragraph" w:styleId="PargrafodaLista">
    <w:name w:val="List Paragraph"/>
    <w:basedOn w:val="Normal"/>
    <w:uiPriority w:val="34"/>
    <w:qFormat/>
    <w:rsid w:val="0048143F"/>
    <w:pPr>
      <w:ind w:left="822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4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143F"/>
    <w:rPr>
      <w:rFonts w:ascii="Times New Roman" w:eastAsia="Times New Roman" w:hAnsi="Times New Roman" w:cs="Times New Roman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4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143F"/>
    <w:rPr>
      <w:rFonts w:ascii="Times New Roman" w:eastAsia="Times New Roman" w:hAnsi="Times New Roman" w:cs="Times New Roman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14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43F"/>
    <w:rPr>
      <w:rFonts w:ascii="Tahoma" w:eastAsia="Times New Roman" w:hAnsi="Tahoma" w:cs="Tahoma"/>
      <w:sz w:val="16"/>
      <w:szCs w:val="16"/>
      <w:lang w:eastAsia="pt-BR" w:bidi="pt-BR"/>
    </w:rPr>
  </w:style>
  <w:style w:type="table" w:styleId="Tabelacomgrade">
    <w:name w:val="Table Grid"/>
    <w:basedOn w:val="Tabelanormal"/>
    <w:uiPriority w:val="59"/>
    <w:rsid w:val="00567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1436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Florencio</dc:creator>
  <cp:lastModifiedBy>Daniela Matos Pereira</cp:lastModifiedBy>
  <cp:revision>2</cp:revision>
  <cp:lastPrinted>2021-03-22T13:54:00Z</cp:lastPrinted>
  <dcterms:created xsi:type="dcterms:W3CDTF">2021-04-05T18:34:00Z</dcterms:created>
  <dcterms:modified xsi:type="dcterms:W3CDTF">2021-04-05T18:34:00Z</dcterms:modified>
</cp:coreProperties>
</file>