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EDF" w:rsidRDefault="00FD3EDF" w:rsidP="001B367C">
      <w:pPr>
        <w:spacing w:line="276" w:lineRule="auto"/>
        <w:ind w:left="-567" w:right="-283"/>
        <w:jc w:val="center"/>
        <w:rPr>
          <w:rFonts w:asciiTheme="minorHAnsi" w:hAnsiTheme="minorHAnsi" w:cs="Arial"/>
          <w:b/>
          <w:sz w:val="22"/>
          <w:szCs w:val="22"/>
          <w:lang w:eastAsia="ar-SA"/>
        </w:rPr>
      </w:pPr>
    </w:p>
    <w:p w:rsidR="00A43543" w:rsidRPr="00C26FD0" w:rsidRDefault="00D2752D" w:rsidP="001B367C">
      <w:pPr>
        <w:spacing w:line="276" w:lineRule="auto"/>
        <w:ind w:left="-567" w:right="-283"/>
        <w:jc w:val="center"/>
        <w:rPr>
          <w:rFonts w:asciiTheme="minorHAnsi" w:hAnsiTheme="minorHAnsi" w:cs="Arial"/>
          <w:b/>
          <w:sz w:val="22"/>
          <w:szCs w:val="22"/>
          <w:u w:val="single"/>
          <w:lang w:eastAsia="ar-SA"/>
        </w:rPr>
      </w:pPr>
      <w:r w:rsidRPr="00C26FD0">
        <w:rPr>
          <w:rFonts w:asciiTheme="minorHAnsi" w:hAnsiTheme="minorHAnsi" w:cs="Arial"/>
          <w:b/>
          <w:sz w:val="22"/>
          <w:szCs w:val="22"/>
          <w:u w:val="single"/>
          <w:lang w:eastAsia="ar-SA"/>
        </w:rPr>
        <w:t>TERMO DE REFERÊNCIA</w:t>
      </w:r>
    </w:p>
    <w:p w:rsidR="00A43543" w:rsidRPr="00C07A37" w:rsidRDefault="00A43543" w:rsidP="00C07A37">
      <w:pPr>
        <w:spacing w:line="276" w:lineRule="auto"/>
        <w:jc w:val="center"/>
        <w:rPr>
          <w:rFonts w:asciiTheme="minorHAnsi" w:hAnsiTheme="minorHAnsi" w:cs="Arial"/>
          <w:b/>
          <w:sz w:val="22"/>
          <w:szCs w:val="22"/>
          <w:lang w:eastAsia="ar-SA"/>
        </w:rPr>
      </w:pPr>
    </w:p>
    <w:p w:rsidR="00A43543" w:rsidRPr="00C07A37" w:rsidRDefault="00D2752D" w:rsidP="00C07A37">
      <w:pPr>
        <w:spacing w:line="276" w:lineRule="auto"/>
        <w:ind w:left="-567" w:right="-283"/>
        <w:jc w:val="both"/>
        <w:rPr>
          <w:rFonts w:asciiTheme="minorHAnsi" w:hAnsiTheme="minorHAnsi" w:cs="Arial"/>
          <w:b/>
          <w:sz w:val="22"/>
          <w:szCs w:val="22"/>
        </w:rPr>
      </w:pPr>
      <w:r w:rsidRPr="00C07A37">
        <w:rPr>
          <w:rFonts w:asciiTheme="minorHAnsi" w:hAnsiTheme="minorHAnsi" w:cs="Arial"/>
          <w:b/>
          <w:sz w:val="22"/>
          <w:szCs w:val="22"/>
        </w:rPr>
        <w:t xml:space="preserve">1. </w:t>
      </w:r>
      <w:r w:rsidR="00295537" w:rsidRPr="00C07A37">
        <w:rPr>
          <w:rFonts w:asciiTheme="minorHAnsi" w:hAnsiTheme="minorHAnsi" w:cs="Arial"/>
          <w:b/>
          <w:sz w:val="22"/>
          <w:szCs w:val="22"/>
        </w:rPr>
        <w:t xml:space="preserve">CLÁUSULA PRIMEIRA – DO </w:t>
      </w:r>
      <w:r w:rsidRPr="00C07A37">
        <w:rPr>
          <w:rFonts w:asciiTheme="minorHAnsi" w:hAnsiTheme="minorHAnsi" w:cs="Arial"/>
          <w:b/>
          <w:sz w:val="22"/>
          <w:szCs w:val="22"/>
        </w:rPr>
        <w:t>OBJETO</w:t>
      </w:r>
    </w:p>
    <w:p w:rsidR="00A43543" w:rsidRPr="00C07A37" w:rsidRDefault="00A43543" w:rsidP="00C07A37">
      <w:pPr>
        <w:spacing w:line="276" w:lineRule="auto"/>
        <w:ind w:left="-567" w:right="-283"/>
        <w:jc w:val="both"/>
        <w:rPr>
          <w:rFonts w:asciiTheme="minorHAnsi" w:hAnsiTheme="minorHAnsi" w:cs="Arial"/>
          <w:sz w:val="22"/>
          <w:szCs w:val="22"/>
          <w:shd w:val="clear" w:color="auto" w:fill="FFFFFF"/>
        </w:rPr>
      </w:pPr>
      <w:proofErr w:type="gramStart"/>
      <w:r w:rsidRPr="00C07A37">
        <w:rPr>
          <w:rFonts w:asciiTheme="minorHAnsi" w:hAnsiTheme="minorHAnsi" w:cs="Arial"/>
          <w:sz w:val="22"/>
          <w:szCs w:val="22"/>
        </w:rPr>
        <w:t>1.1</w:t>
      </w:r>
      <w:r w:rsidRPr="00C07A37">
        <w:rPr>
          <w:rFonts w:asciiTheme="minorHAnsi" w:hAnsiTheme="minorHAnsi" w:cs="Arial"/>
          <w:b/>
          <w:sz w:val="22"/>
          <w:szCs w:val="22"/>
        </w:rPr>
        <w:t xml:space="preserve"> </w:t>
      </w:r>
      <w:r w:rsidRPr="00C07A37">
        <w:rPr>
          <w:rFonts w:asciiTheme="minorHAnsi" w:hAnsiTheme="minorHAnsi" w:cs="Arial"/>
          <w:sz w:val="22"/>
          <w:szCs w:val="22"/>
        </w:rPr>
        <w:t>Contratação</w:t>
      </w:r>
      <w:proofErr w:type="gramEnd"/>
      <w:r w:rsidRPr="00C07A37">
        <w:rPr>
          <w:rFonts w:asciiTheme="minorHAnsi" w:hAnsiTheme="minorHAnsi" w:cs="Arial"/>
          <w:sz w:val="22"/>
          <w:szCs w:val="22"/>
        </w:rPr>
        <w:t xml:space="preserve"> de e</w:t>
      </w:r>
      <w:r w:rsidR="00654489" w:rsidRPr="00C07A37">
        <w:rPr>
          <w:rFonts w:asciiTheme="minorHAnsi" w:hAnsiTheme="minorHAnsi" w:cs="Arial"/>
          <w:sz w:val="22"/>
          <w:szCs w:val="22"/>
        </w:rPr>
        <w:t>mpresa</w:t>
      </w:r>
      <w:r w:rsidR="00F926C9" w:rsidRPr="00C07A37">
        <w:rPr>
          <w:rFonts w:asciiTheme="minorHAnsi" w:hAnsiTheme="minorHAnsi" w:cs="Arial"/>
          <w:sz w:val="22"/>
          <w:szCs w:val="22"/>
        </w:rPr>
        <w:t>(s)</w:t>
      </w:r>
      <w:r w:rsidR="00654489" w:rsidRPr="00C07A37">
        <w:rPr>
          <w:rFonts w:asciiTheme="minorHAnsi" w:hAnsiTheme="minorHAnsi" w:cs="Arial"/>
          <w:sz w:val="22"/>
          <w:szCs w:val="22"/>
        </w:rPr>
        <w:t xml:space="preserve"> para realização de </w:t>
      </w:r>
      <w:r w:rsidRPr="00C07A37">
        <w:rPr>
          <w:rFonts w:asciiTheme="minorHAnsi" w:hAnsiTheme="minorHAnsi" w:cs="Arial"/>
          <w:sz w:val="22"/>
          <w:szCs w:val="22"/>
        </w:rPr>
        <w:t>m</w:t>
      </w:r>
      <w:r w:rsidR="00654489" w:rsidRPr="00C07A37">
        <w:rPr>
          <w:rFonts w:asciiTheme="minorHAnsi" w:hAnsiTheme="minorHAnsi" w:cs="Arial"/>
          <w:sz w:val="22"/>
          <w:szCs w:val="22"/>
        </w:rPr>
        <w:t xml:space="preserve">anutenção </w:t>
      </w:r>
      <w:r w:rsidRPr="00C07A37">
        <w:rPr>
          <w:rFonts w:asciiTheme="minorHAnsi" w:hAnsiTheme="minorHAnsi" w:cs="Arial"/>
          <w:sz w:val="22"/>
          <w:szCs w:val="22"/>
        </w:rPr>
        <w:t>p</w:t>
      </w:r>
      <w:r w:rsidR="00654489" w:rsidRPr="00C07A37">
        <w:rPr>
          <w:rFonts w:asciiTheme="minorHAnsi" w:hAnsiTheme="minorHAnsi" w:cs="Arial"/>
          <w:sz w:val="22"/>
          <w:szCs w:val="22"/>
        </w:rPr>
        <w:t xml:space="preserve">reventiva, </w:t>
      </w:r>
      <w:r w:rsidRPr="00C07A37">
        <w:rPr>
          <w:rFonts w:asciiTheme="minorHAnsi" w:hAnsiTheme="minorHAnsi" w:cs="Arial"/>
          <w:sz w:val="22"/>
          <w:szCs w:val="22"/>
        </w:rPr>
        <w:t>m</w:t>
      </w:r>
      <w:r w:rsidR="00654489" w:rsidRPr="00C07A37">
        <w:rPr>
          <w:rFonts w:asciiTheme="minorHAnsi" w:hAnsiTheme="minorHAnsi" w:cs="Arial"/>
          <w:sz w:val="22"/>
          <w:szCs w:val="22"/>
        </w:rPr>
        <w:t xml:space="preserve">anutenção </w:t>
      </w:r>
      <w:r w:rsidRPr="00C07A37">
        <w:rPr>
          <w:rFonts w:asciiTheme="minorHAnsi" w:hAnsiTheme="minorHAnsi" w:cs="Arial"/>
          <w:sz w:val="22"/>
          <w:szCs w:val="22"/>
        </w:rPr>
        <w:t>c</w:t>
      </w:r>
      <w:r w:rsidR="00654489" w:rsidRPr="00C07A37">
        <w:rPr>
          <w:rFonts w:asciiTheme="minorHAnsi" w:hAnsiTheme="minorHAnsi" w:cs="Arial"/>
          <w:sz w:val="22"/>
          <w:szCs w:val="22"/>
        </w:rPr>
        <w:t xml:space="preserve">orretiva e </w:t>
      </w:r>
      <w:r w:rsidRPr="00C07A37">
        <w:rPr>
          <w:rFonts w:asciiTheme="minorHAnsi" w:hAnsiTheme="minorHAnsi" w:cs="Arial"/>
          <w:sz w:val="22"/>
          <w:szCs w:val="22"/>
        </w:rPr>
        <w:t>i</w:t>
      </w:r>
      <w:r w:rsidR="00654489" w:rsidRPr="00C07A37">
        <w:rPr>
          <w:rFonts w:asciiTheme="minorHAnsi" w:hAnsiTheme="minorHAnsi" w:cs="Arial"/>
          <w:sz w:val="22"/>
          <w:szCs w:val="22"/>
        </w:rPr>
        <w:t xml:space="preserve">nstalação de </w:t>
      </w:r>
      <w:r w:rsidRPr="00C07A37">
        <w:rPr>
          <w:rFonts w:asciiTheme="minorHAnsi" w:hAnsiTheme="minorHAnsi" w:cs="Arial"/>
          <w:sz w:val="22"/>
          <w:szCs w:val="22"/>
        </w:rPr>
        <w:t>a</w:t>
      </w:r>
      <w:r w:rsidR="00654489" w:rsidRPr="00C07A37">
        <w:rPr>
          <w:rFonts w:asciiTheme="minorHAnsi" w:hAnsiTheme="minorHAnsi" w:cs="Arial"/>
          <w:sz w:val="22"/>
          <w:szCs w:val="22"/>
        </w:rPr>
        <w:t xml:space="preserve">r </w:t>
      </w:r>
      <w:r w:rsidRPr="00C07A37">
        <w:rPr>
          <w:rFonts w:asciiTheme="minorHAnsi" w:hAnsiTheme="minorHAnsi" w:cs="Arial"/>
          <w:sz w:val="22"/>
          <w:szCs w:val="22"/>
        </w:rPr>
        <w:t>c</w:t>
      </w:r>
      <w:r w:rsidR="00654489" w:rsidRPr="00C07A37">
        <w:rPr>
          <w:rFonts w:asciiTheme="minorHAnsi" w:hAnsiTheme="minorHAnsi" w:cs="Arial"/>
          <w:sz w:val="22"/>
          <w:szCs w:val="22"/>
        </w:rPr>
        <w:t xml:space="preserve">ondicionado, </w:t>
      </w:r>
      <w:r w:rsidR="009A34F0" w:rsidRPr="00C07A37">
        <w:rPr>
          <w:rFonts w:asciiTheme="minorHAnsi" w:hAnsiTheme="minorHAnsi" w:cs="Arial"/>
          <w:sz w:val="22"/>
          <w:szCs w:val="22"/>
        </w:rPr>
        <w:t>a fim de</w:t>
      </w:r>
      <w:r w:rsidR="00654489" w:rsidRPr="00C07A37">
        <w:rPr>
          <w:rFonts w:asciiTheme="minorHAnsi" w:hAnsiTheme="minorHAnsi" w:cs="Arial"/>
          <w:sz w:val="22"/>
          <w:szCs w:val="22"/>
        </w:rPr>
        <w:t xml:space="preserve"> atender as necessidades da Prefeitura </w:t>
      </w:r>
      <w:r w:rsidR="00BD7586" w:rsidRPr="00C07A37">
        <w:rPr>
          <w:rFonts w:asciiTheme="minorHAnsi" w:hAnsiTheme="minorHAnsi" w:cs="Arial"/>
          <w:sz w:val="22"/>
          <w:szCs w:val="22"/>
        </w:rPr>
        <w:t>Municipal de São Joaquim e as demais Secretarias Municipais</w:t>
      </w:r>
      <w:r w:rsidR="00974084" w:rsidRPr="00C07A37">
        <w:rPr>
          <w:rFonts w:asciiTheme="minorHAnsi" w:hAnsiTheme="minorHAnsi" w:cs="Arial"/>
          <w:sz w:val="22"/>
          <w:szCs w:val="22"/>
        </w:rPr>
        <w:t>, conforme tabela em anexo</w:t>
      </w:r>
      <w:r w:rsidR="00AB7907" w:rsidRPr="00C07A37">
        <w:rPr>
          <w:rFonts w:asciiTheme="minorHAnsi" w:hAnsiTheme="minorHAnsi" w:cs="Arial"/>
          <w:sz w:val="22"/>
          <w:szCs w:val="22"/>
          <w:shd w:val="clear" w:color="auto" w:fill="FFFFFF"/>
        </w:rPr>
        <w:t>.</w:t>
      </w:r>
    </w:p>
    <w:p w:rsidR="00A43543" w:rsidRPr="00C07A37" w:rsidRDefault="00A43543" w:rsidP="00C07A37">
      <w:pPr>
        <w:spacing w:line="276" w:lineRule="auto"/>
        <w:ind w:left="-567" w:right="-283"/>
        <w:jc w:val="both"/>
        <w:rPr>
          <w:rFonts w:asciiTheme="minorHAnsi" w:hAnsiTheme="minorHAnsi" w:cs="Arial"/>
          <w:sz w:val="22"/>
          <w:szCs w:val="22"/>
          <w:shd w:val="clear" w:color="auto" w:fill="FFFFFF"/>
        </w:rPr>
      </w:pPr>
    </w:p>
    <w:p w:rsidR="00A43543" w:rsidRPr="00C07A37" w:rsidRDefault="00D2752D" w:rsidP="00C07A37">
      <w:pPr>
        <w:spacing w:line="276" w:lineRule="auto"/>
        <w:ind w:left="-567" w:right="-283"/>
        <w:jc w:val="both"/>
        <w:rPr>
          <w:rFonts w:asciiTheme="minorHAnsi" w:hAnsiTheme="minorHAnsi" w:cs="Arial"/>
          <w:b/>
          <w:sz w:val="22"/>
          <w:szCs w:val="22"/>
        </w:rPr>
      </w:pPr>
      <w:r w:rsidRPr="00C07A37">
        <w:rPr>
          <w:rFonts w:asciiTheme="minorHAnsi" w:hAnsiTheme="minorHAnsi" w:cs="Arial"/>
          <w:b/>
          <w:sz w:val="22"/>
          <w:szCs w:val="22"/>
        </w:rPr>
        <w:t>2.</w:t>
      </w:r>
      <w:r w:rsidR="00295537" w:rsidRPr="00C07A37">
        <w:rPr>
          <w:rFonts w:asciiTheme="minorHAnsi" w:hAnsiTheme="minorHAnsi" w:cs="Arial"/>
          <w:b/>
          <w:sz w:val="22"/>
          <w:szCs w:val="22"/>
        </w:rPr>
        <w:t xml:space="preserve"> CLÁUSULA SEGUNDA - </w:t>
      </w:r>
      <w:r w:rsidRPr="00C07A37">
        <w:rPr>
          <w:rFonts w:asciiTheme="minorHAnsi" w:hAnsiTheme="minorHAnsi" w:cs="Arial"/>
          <w:b/>
          <w:sz w:val="22"/>
          <w:szCs w:val="22"/>
        </w:rPr>
        <w:t>JUSTIFICATIVA</w:t>
      </w:r>
      <w:r w:rsidR="00470F45" w:rsidRPr="00C07A37">
        <w:rPr>
          <w:rFonts w:asciiTheme="minorHAnsi" w:hAnsiTheme="minorHAnsi" w:cs="Arial"/>
          <w:b/>
          <w:sz w:val="22"/>
          <w:szCs w:val="22"/>
        </w:rPr>
        <w:t xml:space="preserve"> e OBJETIVO</w:t>
      </w:r>
    </w:p>
    <w:p w:rsidR="00A43543" w:rsidRPr="00C07A37" w:rsidRDefault="00A43543" w:rsidP="00C07A37">
      <w:pPr>
        <w:spacing w:line="276" w:lineRule="auto"/>
        <w:ind w:left="-567" w:right="-283"/>
        <w:jc w:val="both"/>
        <w:rPr>
          <w:rFonts w:asciiTheme="minorHAnsi" w:hAnsiTheme="minorHAnsi" w:cs="Arial"/>
          <w:sz w:val="22"/>
          <w:szCs w:val="22"/>
        </w:rPr>
      </w:pPr>
      <w:r w:rsidRPr="00C07A37">
        <w:rPr>
          <w:rFonts w:asciiTheme="minorHAnsi" w:hAnsiTheme="minorHAnsi" w:cs="Arial"/>
          <w:color w:val="000000"/>
          <w:sz w:val="22"/>
          <w:szCs w:val="22"/>
        </w:rPr>
        <w:t>2.1</w:t>
      </w:r>
      <w:r w:rsidR="00AB7907" w:rsidRPr="00C07A37">
        <w:rPr>
          <w:rFonts w:asciiTheme="minorHAnsi" w:hAnsiTheme="minorHAnsi" w:cs="Arial"/>
          <w:color w:val="000000"/>
          <w:sz w:val="22"/>
          <w:szCs w:val="22"/>
        </w:rPr>
        <w:t xml:space="preserve"> </w:t>
      </w:r>
      <w:r w:rsidR="009A34F0" w:rsidRPr="00C07A37">
        <w:rPr>
          <w:rFonts w:asciiTheme="minorHAnsi" w:hAnsiTheme="minorHAnsi" w:cs="Arial"/>
          <w:sz w:val="22"/>
          <w:szCs w:val="22"/>
        </w:rPr>
        <w:t>Justifica-se a presente licitação, pois a mesma servirá para propiciar conforto aos servidores e munícipes que fazem o uso dos setores públicos. Salient</w:t>
      </w:r>
      <w:r w:rsidRPr="00C07A37">
        <w:rPr>
          <w:rFonts w:asciiTheme="minorHAnsi" w:hAnsiTheme="minorHAnsi" w:cs="Arial"/>
          <w:sz w:val="22"/>
          <w:szCs w:val="22"/>
        </w:rPr>
        <w:t>amos</w:t>
      </w:r>
      <w:r w:rsidR="009A34F0" w:rsidRPr="00C07A37">
        <w:rPr>
          <w:rFonts w:asciiTheme="minorHAnsi" w:hAnsiTheme="minorHAnsi" w:cs="Arial"/>
          <w:sz w:val="22"/>
          <w:szCs w:val="22"/>
        </w:rPr>
        <w:t xml:space="preserve"> as baixas temperaturas que ocorrem em nosso muníci</w:t>
      </w:r>
      <w:r w:rsidRPr="00C07A37">
        <w:rPr>
          <w:rFonts w:asciiTheme="minorHAnsi" w:hAnsiTheme="minorHAnsi" w:cs="Arial"/>
          <w:sz w:val="22"/>
          <w:szCs w:val="22"/>
        </w:rPr>
        <w:t>pi</w:t>
      </w:r>
      <w:r w:rsidR="009A34F0" w:rsidRPr="00C07A37">
        <w:rPr>
          <w:rFonts w:asciiTheme="minorHAnsi" w:hAnsiTheme="minorHAnsi" w:cs="Arial"/>
          <w:sz w:val="22"/>
          <w:szCs w:val="22"/>
        </w:rPr>
        <w:t>o</w:t>
      </w:r>
      <w:r w:rsidR="00F926C9" w:rsidRPr="00C07A37">
        <w:rPr>
          <w:rFonts w:asciiTheme="minorHAnsi" w:hAnsiTheme="minorHAnsi" w:cs="Arial"/>
          <w:sz w:val="22"/>
          <w:szCs w:val="22"/>
        </w:rPr>
        <w:t>, tornando o uso desses equipamentos essen</w:t>
      </w:r>
      <w:r w:rsidR="00954A67" w:rsidRPr="00C07A37">
        <w:rPr>
          <w:rFonts w:asciiTheme="minorHAnsi" w:hAnsiTheme="minorHAnsi" w:cs="Arial"/>
          <w:sz w:val="22"/>
          <w:szCs w:val="22"/>
        </w:rPr>
        <w:t>cial.</w:t>
      </w:r>
    </w:p>
    <w:p w:rsidR="00A43543" w:rsidRPr="00C07A37" w:rsidRDefault="00A43543" w:rsidP="00C07A37">
      <w:pPr>
        <w:spacing w:line="276" w:lineRule="auto"/>
        <w:ind w:left="-567" w:right="-283"/>
        <w:jc w:val="both"/>
        <w:rPr>
          <w:rFonts w:asciiTheme="minorHAnsi" w:hAnsiTheme="minorHAnsi" w:cs="Arial"/>
          <w:b/>
          <w:sz w:val="22"/>
          <w:szCs w:val="22"/>
        </w:rPr>
      </w:pPr>
    </w:p>
    <w:p w:rsidR="00A43543" w:rsidRPr="00C07A37" w:rsidRDefault="00545B23" w:rsidP="00C07A37">
      <w:pPr>
        <w:spacing w:line="276" w:lineRule="auto"/>
        <w:ind w:left="-567" w:right="-283"/>
        <w:jc w:val="both"/>
        <w:rPr>
          <w:rFonts w:asciiTheme="minorHAnsi" w:hAnsiTheme="minorHAnsi" w:cs="Arial"/>
          <w:b/>
          <w:sz w:val="22"/>
          <w:szCs w:val="22"/>
        </w:rPr>
      </w:pPr>
      <w:r w:rsidRPr="00C07A37">
        <w:rPr>
          <w:rFonts w:asciiTheme="minorHAnsi" w:hAnsiTheme="minorHAnsi" w:cs="Arial"/>
          <w:b/>
          <w:sz w:val="22"/>
          <w:szCs w:val="22"/>
        </w:rPr>
        <w:t>3</w:t>
      </w:r>
      <w:r w:rsidR="00D2752D" w:rsidRPr="00C07A37">
        <w:rPr>
          <w:rFonts w:asciiTheme="minorHAnsi" w:hAnsiTheme="minorHAnsi" w:cs="Arial"/>
          <w:b/>
          <w:sz w:val="22"/>
          <w:szCs w:val="22"/>
        </w:rPr>
        <w:t xml:space="preserve">. </w:t>
      </w:r>
      <w:r w:rsidR="00295537" w:rsidRPr="00C07A37">
        <w:rPr>
          <w:rFonts w:asciiTheme="minorHAnsi" w:hAnsiTheme="minorHAnsi" w:cs="Arial"/>
          <w:b/>
          <w:sz w:val="22"/>
          <w:szCs w:val="22"/>
        </w:rPr>
        <w:t xml:space="preserve">CLÁUSULA TERCEIRA - </w:t>
      </w:r>
      <w:r w:rsidR="00D2752D" w:rsidRPr="00C07A37">
        <w:rPr>
          <w:rFonts w:asciiTheme="minorHAnsi" w:hAnsiTheme="minorHAnsi" w:cs="Arial"/>
          <w:b/>
          <w:sz w:val="22"/>
          <w:szCs w:val="22"/>
        </w:rPr>
        <w:t>MÉTODOS E ESTRATÉGIAS DE SUPRIMENTO</w:t>
      </w:r>
    </w:p>
    <w:p w:rsidR="00A43543" w:rsidRPr="00C07A37" w:rsidRDefault="00A43543" w:rsidP="00C07A37">
      <w:pPr>
        <w:spacing w:line="276" w:lineRule="auto"/>
        <w:ind w:left="-567" w:right="-283"/>
        <w:jc w:val="both"/>
        <w:rPr>
          <w:rFonts w:asciiTheme="minorHAnsi" w:hAnsiTheme="minorHAnsi" w:cs="Arial"/>
          <w:sz w:val="22"/>
          <w:szCs w:val="22"/>
        </w:rPr>
      </w:pPr>
      <w:r w:rsidRPr="00C07A37">
        <w:rPr>
          <w:rFonts w:asciiTheme="minorHAnsi" w:hAnsiTheme="minorHAnsi" w:cs="Arial"/>
          <w:sz w:val="22"/>
          <w:szCs w:val="22"/>
        </w:rPr>
        <w:t>3.1</w:t>
      </w:r>
      <w:r w:rsidRPr="00C07A37">
        <w:rPr>
          <w:rFonts w:asciiTheme="minorHAnsi" w:hAnsiTheme="minorHAnsi" w:cs="Arial"/>
          <w:b/>
          <w:sz w:val="22"/>
          <w:szCs w:val="22"/>
        </w:rPr>
        <w:t xml:space="preserve"> </w:t>
      </w:r>
      <w:r w:rsidRPr="00C07A37">
        <w:rPr>
          <w:rFonts w:asciiTheme="minorHAnsi" w:hAnsiTheme="minorHAnsi" w:cs="Arial"/>
          <w:sz w:val="22"/>
          <w:szCs w:val="22"/>
        </w:rPr>
        <w:t>A prestação dos serviços,</w:t>
      </w:r>
      <w:r w:rsidRPr="00C07A37">
        <w:rPr>
          <w:rFonts w:asciiTheme="minorHAnsi" w:hAnsiTheme="minorHAnsi" w:cs="Arial"/>
          <w:b/>
          <w:sz w:val="22"/>
          <w:szCs w:val="22"/>
        </w:rPr>
        <w:t xml:space="preserve"> </w:t>
      </w:r>
      <w:r w:rsidR="00D2752D" w:rsidRPr="00C07A37">
        <w:rPr>
          <w:rFonts w:asciiTheme="minorHAnsi" w:hAnsiTheme="minorHAnsi" w:cs="Arial"/>
          <w:sz w:val="22"/>
          <w:szCs w:val="22"/>
        </w:rPr>
        <w:t>objeto do presente termo de referência</w:t>
      </w:r>
      <w:r w:rsidRPr="00C07A37">
        <w:rPr>
          <w:rFonts w:asciiTheme="minorHAnsi" w:hAnsiTheme="minorHAnsi" w:cs="Arial"/>
          <w:sz w:val="22"/>
          <w:szCs w:val="22"/>
        </w:rPr>
        <w:t>,</w:t>
      </w:r>
      <w:r w:rsidR="00D2752D" w:rsidRPr="00C07A37">
        <w:rPr>
          <w:rFonts w:asciiTheme="minorHAnsi" w:hAnsiTheme="minorHAnsi" w:cs="Arial"/>
          <w:sz w:val="22"/>
          <w:szCs w:val="22"/>
        </w:rPr>
        <w:t xml:space="preserve"> será recebido </w:t>
      </w:r>
      <w:r w:rsidR="00A20590" w:rsidRPr="00C07A37">
        <w:rPr>
          <w:rFonts w:asciiTheme="minorHAnsi" w:hAnsiTheme="minorHAnsi" w:cs="Arial"/>
          <w:sz w:val="22"/>
          <w:szCs w:val="22"/>
        </w:rPr>
        <w:t>em partes</w:t>
      </w:r>
      <w:r w:rsidR="00693700" w:rsidRPr="00C07A37">
        <w:rPr>
          <w:rFonts w:asciiTheme="minorHAnsi" w:hAnsiTheme="minorHAnsi" w:cs="Arial"/>
          <w:sz w:val="22"/>
          <w:szCs w:val="22"/>
        </w:rPr>
        <w:t>,</w:t>
      </w:r>
      <w:r w:rsidR="00A20590" w:rsidRPr="00C07A37">
        <w:rPr>
          <w:rFonts w:asciiTheme="minorHAnsi" w:hAnsiTheme="minorHAnsi" w:cs="Arial"/>
          <w:sz w:val="22"/>
          <w:szCs w:val="22"/>
        </w:rPr>
        <w:t xml:space="preserve"> conforme a necessidade das unidades,</w:t>
      </w:r>
      <w:r w:rsidRPr="00C07A37">
        <w:rPr>
          <w:rFonts w:asciiTheme="minorHAnsi" w:hAnsiTheme="minorHAnsi" w:cs="Arial"/>
          <w:sz w:val="22"/>
          <w:szCs w:val="22"/>
        </w:rPr>
        <w:t xml:space="preserve"> e a empresa terá prazo máximo de </w:t>
      </w:r>
      <w:proofErr w:type="gramStart"/>
      <w:r w:rsidRPr="00C07A37">
        <w:rPr>
          <w:rFonts w:asciiTheme="minorHAnsi" w:hAnsiTheme="minorHAnsi" w:cs="Arial"/>
          <w:sz w:val="22"/>
          <w:szCs w:val="22"/>
        </w:rPr>
        <w:t>5</w:t>
      </w:r>
      <w:proofErr w:type="gramEnd"/>
      <w:r w:rsidRPr="00C07A37">
        <w:rPr>
          <w:rFonts w:asciiTheme="minorHAnsi" w:hAnsiTheme="minorHAnsi" w:cs="Arial"/>
          <w:sz w:val="22"/>
          <w:szCs w:val="22"/>
        </w:rPr>
        <w:t xml:space="preserve"> (cinco) dias úteis para prestar o serviço após a entrega da autorização de fornecimento.</w:t>
      </w:r>
    </w:p>
    <w:p w:rsidR="00A43543" w:rsidRPr="00C07A37" w:rsidRDefault="00A43543" w:rsidP="00C07A37">
      <w:pPr>
        <w:spacing w:line="276" w:lineRule="auto"/>
        <w:ind w:left="-567" w:right="-283"/>
        <w:jc w:val="both"/>
        <w:rPr>
          <w:rFonts w:asciiTheme="minorHAnsi" w:hAnsiTheme="minorHAnsi" w:cs="Arial"/>
          <w:sz w:val="22"/>
          <w:szCs w:val="22"/>
        </w:rPr>
      </w:pPr>
      <w:r w:rsidRPr="00C07A37">
        <w:rPr>
          <w:rFonts w:asciiTheme="minorHAnsi" w:hAnsiTheme="minorHAnsi" w:cs="Arial"/>
          <w:sz w:val="22"/>
          <w:szCs w:val="22"/>
        </w:rPr>
        <w:t xml:space="preserve">3.2 Os serviços devem ser agendados com os devidos </w:t>
      </w:r>
      <w:proofErr w:type="gramStart"/>
      <w:r w:rsidRPr="00C07A37">
        <w:rPr>
          <w:rFonts w:asciiTheme="minorHAnsi" w:hAnsiTheme="minorHAnsi" w:cs="Arial"/>
          <w:sz w:val="22"/>
          <w:szCs w:val="22"/>
        </w:rPr>
        <w:t>Secretários(</w:t>
      </w:r>
      <w:proofErr w:type="gramEnd"/>
      <w:r w:rsidRPr="00C07A37">
        <w:rPr>
          <w:rFonts w:asciiTheme="minorHAnsi" w:hAnsiTheme="minorHAnsi" w:cs="Arial"/>
          <w:sz w:val="22"/>
          <w:szCs w:val="22"/>
        </w:rPr>
        <w:t>as) das unidades, os quais ficam na obrigação de fornecer o endereço e as demais informações julgadas necessárias para a plena realização do serviço.</w:t>
      </w:r>
    </w:p>
    <w:p w:rsidR="00A43543" w:rsidRPr="00C07A37" w:rsidRDefault="00A43543" w:rsidP="00C07A37">
      <w:pPr>
        <w:spacing w:line="276" w:lineRule="auto"/>
        <w:ind w:left="-567" w:right="-283"/>
        <w:jc w:val="both"/>
        <w:rPr>
          <w:rFonts w:asciiTheme="minorHAnsi" w:hAnsiTheme="minorHAnsi" w:cs="Arial"/>
          <w:sz w:val="22"/>
          <w:szCs w:val="22"/>
        </w:rPr>
      </w:pPr>
      <w:r w:rsidRPr="00C07A37">
        <w:rPr>
          <w:rFonts w:asciiTheme="minorHAnsi" w:hAnsiTheme="minorHAnsi" w:cs="Arial"/>
          <w:sz w:val="22"/>
          <w:szCs w:val="22"/>
        </w:rPr>
        <w:t xml:space="preserve">3.3 </w:t>
      </w:r>
      <w:r w:rsidR="00D2752D" w:rsidRPr="00C07A37">
        <w:rPr>
          <w:rFonts w:asciiTheme="minorHAnsi" w:hAnsiTheme="minorHAnsi" w:cs="Arial"/>
          <w:sz w:val="22"/>
          <w:szCs w:val="22"/>
        </w:rPr>
        <w:t xml:space="preserve">A administração rejeitará, no todo ou em parte, </w:t>
      </w:r>
      <w:r w:rsidRPr="00C07A37">
        <w:rPr>
          <w:rFonts w:asciiTheme="minorHAnsi" w:hAnsiTheme="minorHAnsi" w:cs="Arial"/>
          <w:sz w:val="22"/>
          <w:szCs w:val="22"/>
        </w:rPr>
        <w:t>o serviço prestado</w:t>
      </w:r>
      <w:r w:rsidR="00D2752D" w:rsidRPr="00C07A37">
        <w:rPr>
          <w:rFonts w:asciiTheme="minorHAnsi" w:hAnsiTheme="minorHAnsi" w:cs="Arial"/>
          <w:sz w:val="22"/>
          <w:szCs w:val="22"/>
        </w:rPr>
        <w:t xml:space="preserve"> em desacordo com os termos do Edital e seus anexos.</w:t>
      </w:r>
    </w:p>
    <w:p w:rsidR="00A43543" w:rsidRPr="00C07A37" w:rsidRDefault="00A43543" w:rsidP="00C07A37">
      <w:pPr>
        <w:spacing w:line="276" w:lineRule="auto"/>
        <w:ind w:left="-567" w:right="-283"/>
        <w:jc w:val="both"/>
        <w:rPr>
          <w:rFonts w:asciiTheme="minorHAnsi" w:hAnsiTheme="minorHAnsi" w:cs="Arial"/>
          <w:sz w:val="22"/>
          <w:szCs w:val="22"/>
        </w:rPr>
      </w:pPr>
    </w:p>
    <w:p w:rsidR="00A43543" w:rsidRPr="00C07A37" w:rsidRDefault="00A43543" w:rsidP="00C07A37">
      <w:pPr>
        <w:spacing w:line="276" w:lineRule="auto"/>
        <w:ind w:left="-567" w:right="-283"/>
        <w:jc w:val="both"/>
        <w:rPr>
          <w:rFonts w:asciiTheme="minorHAnsi" w:hAnsiTheme="minorHAnsi" w:cs="Arial"/>
          <w:b/>
          <w:sz w:val="22"/>
          <w:szCs w:val="22"/>
        </w:rPr>
      </w:pPr>
      <w:r w:rsidRPr="00C07A37">
        <w:rPr>
          <w:rFonts w:asciiTheme="minorHAnsi" w:hAnsiTheme="minorHAnsi" w:cs="Arial"/>
          <w:b/>
          <w:sz w:val="22"/>
          <w:szCs w:val="22"/>
        </w:rPr>
        <w:t>4</w:t>
      </w:r>
      <w:r w:rsidR="00D2752D" w:rsidRPr="00C07A37">
        <w:rPr>
          <w:rFonts w:asciiTheme="minorHAnsi" w:hAnsiTheme="minorHAnsi" w:cs="Arial"/>
          <w:b/>
          <w:sz w:val="22"/>
          <w:szCs w:val="22"/>
        </w:rPr>
        <w:t xml:space="preserve">. </w:t>
      </w:r>
      <w:r w:rsidR="00295537" w:rsidRPr="00C07A37">
        <w:rPr>
          <w:rFonts w:asciiTheme="minorHAnsi" w:hAnsiTheme="minorHAnsi" w:cs="Arial"/>
          <w:b/>
          <w:sz w:val="22"/>
          <w:szCs w:val="22"/>
        </w:rPr>
        <w:t xml:space="preserve">CLÁUSULA QUARTA - </w:t>
      </w:r>
      <w:r w:rsidR="00D2752D" w:rsidRPr="00C07A37">
        <w:rPr>
          <w:rFonts w:asciiTheme="minorHAnsi" w:hAnsiTheme="minorHAnsi" w:cs="Arial"/>
          <w:b/>
          <w:sz w:val="22"/>
          <w:szCs w:val="22"/>
        </w:rPr>
        <w:t>VALOR ESTIMADO</w:t>
      </w:r>
    </w:p>
    <w:p w:rsidR="00A43543" w:rsidRPr="00C07A37" w:rsidRDefault="00A43543" w:rsidP="00C07A37">
      <w:pPr>
        <w:spacing w:line="276" w:lineRule="auto"/>
        <w:ind w:left="-567" w:right="-283"/>
        <w:jc w:val="both"/>
        <w:rPr>
          <w:rStyle w:val="markedcontent"/>
          <w:rFonts w:asciiTheme="minorHAnsi" w:hAnsiTheme="minorHAnsi" w:cs="Arial"/>
          <w:sz w:val="22"/>
          <w:szCs w:val="22"/>
        </w:rPr>
      </w:pPr>
      <w:r w:rsidRPr="00C07A37">
        <w:rPr>
          <w:rFonts w:asciiTheme="minorHAnsi" w:hAnsiTheme="minorHAnsi" w:cs="Arial"/>
          <w:sz w:val="22"/>
          <w:szCs w:val="22"/>
        </w:rPr>
        <w:t xml:space="preserve">4.1 </w:t>
      </w:r>
      <w:r w:rsidR="00F10571" w:rsidRPr="00C07A37">
        <w:rPr>
          <w:rStyle w:val="markedcontent"/>
          <w:rFonts w:asciiTheme="minorHAnsi" w:hAnsiTheme="minorHAnsi" w:cs="Arial"/>
          <w:sz w:val="22"/>
          <w:szCs w:val="22"/>
        </w:rPr>
        <w:t xml:space="preserve">O valor máximo a ser gasto com a presente contratação é de R$ </w:t>
      </w:r>
      <w:r w:rsidR="00974084" w:rsidRPr="00C07A37">
        <w:rPr>
          <w:rStyle w:val="markedcontent"/>
          <w:rFonts w:asciiTheme="minorHAnsi" w:hAnsiTheme="minorHAnsi" w:cs="Arial"/>
          <w:b/>
          <w:sz w:val="22"/>
          <w:szCs w:val="22"/>
        </w:rPr>
        <w:t>411.707,08</w:t>
      </w:r>
      <w:r w:rsidR="00F10571" w:rsidRPr="00C07A37">
        <w:rPr>
          <w:rFonts w:asciiTheme="minorHAnsi" w:hAnsiTheme="minorHAnsi"/>
          <w:b/>
          <w:sz w:val="22"/>
          <w:szCs w:val="22"/>
        </w:rPr>
        <w:br/>
      </w:r>
      <w:proofErr w:type="gramStart"/>
      <w:r w:rsidR="00F10571" w:rsidRPr="00C07A37">
        <w:rPr>
          <w:rStyle w:val="markedcontent"/>
          <w:rFonts w:asciiTheme="minorHAnsi" w:hAnsiTheme="minorHAnsi" w:cs="Arial"/>
          <w:b/>
          <w:sz w:val="22"/>
          <w:szCs w:val="22"/>
        </w:rPr>
        <w:t>(</w:t>
      </w:r>
      <w:proofErr w:type="gramEnd"/>
      <w:r w:rsidR="00974084" w:rsidRPr="00C07A37">
        <w:rPr>
          <w:rStyle w:val="markedcontent"/>
          <w:rFonts w:asciiTheme="minorHAnsi" w:hAnsiTheme="minorHAnsi" w:cs="Arial"/>
          <w:b/>
          <w:sz w:val="22"/>
          <w:szCs w:val="22"/>
        </w:rPr>
        <w:t>quatrocentos e onze mil setecentos e sete reais e oito centavos</w:t>
      </w:r>
      <w:r w:rsidR="00F10571" w:rsidRPr="00C07A37">
        <w:rPr>
          <w:rStyle w:val="markedcontent"/>
          <w:rFonts w:asciiTheme="minorHAnsi" w:hAnsiTheme="minorHAnsi" w:cs="Arial"/>
          <w:b/>
          <w:sz w:val="22"/>
          <w:szCs w:val="22"/>
        </w:rPr>
        <w:t>)</w:t>
      </w:r>
      <w:r w:rsidR="00974084" w:rsidRPr="00C07A37">
        <w:rPr>
          <w:rStyle w:val="markedcontent"/>
          <w:rFonts w:asciiTheme="minorHAnsi" w:hAnsiTheme="minorHAnsi" w:cs="Arial"/>
          <w:b/>
          <w:sz w:val="22"/>
          <w:szCs w:val="22"/>
        </w:rPr>
        <w:t xml:space="preserve">, </w:t>
      </w:r>
      <w:r w:rsidR="00974084" w:rsidRPr="00C07A37">
        <w:rPr>
          <w:rStyle w:val="markedcontent"/>
          <w:rFonts w:asciiTheme="minorHAnsi" w:hAnsiTheme="minorHAnsi" w:cs="Arial"/>
          <w:sz w:val="22"/>
          <w:szCs w:val="22"/>
        </w:rPr>
        <w:t>conforme tabela em anexo</w:t>
      </w:r>
      <w:r w:rsidRPr="00C07A37">
        <w:rPr>
          <w:rStyle w:val="markedcontent"/>
          <w:rFonts w:asciiTheme="minorHAnsi" w:hAnsiTheme="minorHAnsi" w:cs="Arial"/>
          <w:sz w:val="22"/>
          <w:szCs w:val="22"/>
        </w:rPr>
        <w:t>.</w:t>
      </w:r>
    </w:p>
    <w:p w:rsidR="00A43543" w:rsidRPr="00C07A37" w:rsidRDefault="00A43543" w:rsidP="00C07A37">
      <w:pPr>
        <w:spacing w:line="276" w:lineRule="auto"/>
        <w:ind w:left="-567" w:right="-283"/>
        <w:jc w:val="both"/>
        <w:rPr>
          <w:rStyle w:val="markedcontent"/>
          <w:rFonts w:asciiTheme="minorHAnsi" w:hAnsiTheme="minorHAnsi" w:cs="Arial"/>
          <w:sz w:val="22"/>
          <w:szCs w:val="22"/>
        </w:rPr>
      </w:pPr>
      <w:r w:rsidRPr="00C07A37">
        <w:rPr>
          <w:rStyle w:val="markedcontent"/>
          <w:rFonts w:asciiTheme="minorHAnsi" w:hAnsiTheme="minorHAnsi" w:cs="Arial"/>
          <w:sz w:val="22"/>
          <w:szCs w:val="22"/>
        </w:rPr>
        <w:t xml:space="preserve">4.2 </w:t>
      </w:r>
      <w:r w:rsidR="00F10571" w:rsidRPr="00C07A37">
        <w:rPr>
          <w:rStyle w:val="markedcontent"/>
          <w:rFonts w:asciiTheme="minorHAnsi" w:hAnsiTheme="minorHAnsi" w:cs="Arial"/>
          <w:sz w:val="22"/>
          <w:szCs w:val="22"/>
        </w:rPr>
        <w:t>Os itens que por algum motivo não estiverem presentes na tabela, serão incluídos após</w:t>
      </w:r>
      <w:r w:rsidR="00974084" w:rsidRPr="00C07A37">
        <w:rPr>
          <w:rStyle w:val="markedcontent"/>
          <w:rFonts w:asciiTheme="minorHAnsi" w:hAnsiTheme="minorHAnsi" w:cs="Arial"/>
          <w:sz w:val="22"/>
          <w:szCs w:val="22"/>
        </w:rPr>
        <w:t xml:space="preserve"> a apresentação de 03</w:t>
      </w:r>
      <w:r w:rsidR="00F10571" w:rsidRPr="00C07A37">
        <w:rPr>
          <w:rStyle w:val="markedcontent"/>
          <w:rFonts w:asciiTheme="minorHAnsi" w:hAnsiTheme="minorHAnsi" w:cs="Arial"/>
          <w:sz w:val="22"/>
          <w:szCs w:val="22"/>
        </w:rPr>
        <w:t xml:space="preserve"> (</w:t>
      </w:r>
      <w:r w:rsidRPr="00C07A37">
        <w:rPr>
          <w:rStyle w:val="markedcontent"/>
          <w:rFonts w:asciiTheme="minorHAnsi" w:hAnsiTheme="minorHAnsi" w:cs="Arial"/>
          <w:sz w:val="22"/>
          <w:szCs w:val="22"/>
        </w:rPr>
        <w:t>três</w:t>
      </w:r>
      <w:r w:rsidR="00F10571" w:rsidRPr="00C07A37">
        <w:rPr>
          <w:rStyle w:val="markedcontent"/>
          <w:rFonts w:asciiTheme="minorHAnsi" w:hAnsiTheme="minorHAnsi" w:cs="Arial"/>
          <w:sz w:val="22"/>
          <w:szCs w:val="22"/>
        </w:rPr>
        <w:t>) orçamento</w:t>
      </w:r>
      <w:r w:rsidR="00974084" w:rsidRPr="00C07A37">
        <w:rPr>
          <w:rStyle w:val="markedcontent"/>
          <w:rFonts w:asciiTheme="minorHAnsi" w:hAnsiTheme="minorHAnsi" w:cs="Arial"/>
          <w:sz w:val="22"/>
          <w:szCs w:val="22"/>
        </w:rPr>
        <w:t xml:space="preserve">s, sendo </w:t>
      </w:r>
      <w:r w:rsidRPr="00C07A37">
        <w:rPr>
          <w:rStyle w:val="markedcontent"/>
          <w:rFonts w:asciiTheme="minorHAnsi" w:hAnsiTheme="minorHAnsi" w:cs="Arial"/>
          <w:sz w:val="22"/>
          <w:szCs w:val="22"/>
        </w:rPr>
        <w:t>realizada a média dos valores.</w:t>
      </w:r>
    </w:p>
    <w:p w:rsidR="00A43543" w:rsidRPr="00C07A37" w:rsidRDefault="00A43543" w:rsidP="00C07A37">
      <w:pPr>
        <w:spacing w:line="276" w:lineRule="auto"/>
        <w:ind w:left="-567" w:right="-283"/>
        <w:jc w:val="both"/>
        <w:rPr>
          <w:rFonts w:asciiTheme="minorHAnsi" w:hAnsiTheme="minorHAnsi" w:cs="Arial"/>
          <w:color w:val="000000"/>
          <w:sz w:val="22"/>
          <w:szCs w:val="22"/>
          <w:lang w:eastAsia="ar-SA"/>
        </w:rPr>
      </w:pPr>
      <w:r w:rsidRPr="00C07A37">
        <w:rPr>
          <w:rStyle w:val="markedcontent"/>
          <w:rFonts w:asciiTheme="minorHAnsi" w:hAnsiTheme="minorHAnsi" w:cs="Arial"/>
          <w:sz w:val="22"/>
          <w:szCs w:val="22"/>
        </w:rPr>
        <w:t xml:space="preserve">4.3 </w:t>
      </w:r>
      <w:r w:rsidR="00D2752D" w:rsidRPr="00C07A37">
        <w:rPr>
          <w:rFonts w:asciiTheme="minorHAnsi" w:hAnsiTheme="minorHAnsi" w:cs="Arial"/>
          <w:color w:val="000000"/>
          <w:sz w:val="22"/>
          <w:szCs w:val="22"/>
          <w:lang w:eastAsia="ar-SA"/>
        </w:rPr>
        <w:t>O custo e</w:t>
      </w:r>
      <w:r w:rsidR="00545B23" w:rsidRPr="00C07A37">
        <w:rPr>
          <w:rFonts w:asciiTheme="minorHAnsi" w:hAnsiTheme="minorHAnsi" w:cs="Arial"/>
          <w:color w:val="000000"/>
          <w:sz w:val="22"/>
          <w:szCs w:val="22"/>
          <w:lang w:eastAsia="ar-SA"/>
        </w:rPr>
        <w:t>stimado foi apurado a partir de pesquisa no Banco de Preços</w:t>
      </w:r>
      <w:r w:rsidR="006D3361" w:rsidRPr="00C07A37">
        <w:rPr>
          <w:rFonts w:asciiTheme="minorHAnsi" w:hAnsiTheme="minorHAnsi" w:cs="Arial"/>
          <w:color w:val="000000"/>
          <w:sz w:val="22"/>
          <w:szCs w:val="22"/>
          <w:lang w:eastAsia="ar-SA"/>
        </w:rPr>
        <w:t>.</w:t>
      </w:r>
    </w:p>
    <w:p w:rsidR="00741FAE" w:rsidRPr="00C07A37" w:rsidRDefault="00741FAE" w:rsidP="00C07A37">
      <w:pPr>
        <w:spacing w:line="276" w:lineRule="auto"/>
        <w:ind w:left="-567" w:right="-283"/>
        <w:jc w:val="both"/>
        <w:rPr>
          <w:rFonts w:asciiTheme="minorHAnsi" w:hAnsiTheme="minorHAnsi" w:cs="Arial"/>
          <w:color w:val="000000"/>
          <w:sz w:val="22"/>
          <w:szCs w:val="22"/>
          <w:lang w:eastAsia="ar-SA"/>
        </w:rPr>
      </w:pPr>
    </w:p>
    <w:p w:rsidR="00741FAE" w:rsidRPr="00C07A37" w:rsidRDefault="00741FAE" w:rsidP="001B367C">
      <w:pPr>
        <w:spacing w:line="276" w:lineRule="auto"/>
        <w:ind w:left="-567" w:right="-283"/>
        <w:jc w:val="both"/>
        <w:rPr>
          <w:rFonts w:asciiTheme="minorHAnsi" w:hAnsiTheme="minorHAnsi" w:cs="Arial"/>
          <w:b/>
          <w:color w:val="000000"/>
          <w:sz w:val="22"/>
          <w:szCs w:val="22"/>
          <w:lang w:eastAsia="ar-SA"/>
        </w:rPr>
      </w:pPr>
      <w:r w:rsidRPr="00C07A37">
        <w:rPr>
          <w:rFonts w:asciiTheme="minorHAnsi" w:hAnsiTheme="minorHAnsi" w:cs="Arial"/>
          <w:b/>
          <w:color w:val="000000"/>
          <w:sz w:val="22"/>
          <w:szCs w:val="22"/>
          <w:lang w:eastAsia="ar-SA"/>
        </w:rPr>
        <w:t>5. CLÁUSULA QUINTA – DA DOTAÇÃO ORÇAMENTÁRIA</w:t>
      </w:r>
    </w:p>
    <w:p w:rsidR="00741FAE" w:rsidRPr="00C07A37" w:rsidRDefault="00741FAE" w:rsidP="001B367C">
      <w:pPr>
        <w:spacing w:line="276" w:lineRule="auto"/>
        <w:ind w:left="-567" w:right="-283"/>
        <w:jc w:val="both"/>
        <w:rPr>
          <w:rFonts w:asciiTheme="minorHAnsi" w:hAnsiTheme="minorHAnsi"/>
          <w:sz w:val="22"/>
          <w:szCs w:val="22"/>
        </w:rPr>
      </w:pPr>
      <w:r w:rsidRPr="00C07A37">
        <w:rPr>
          <w:rFonts w:asciiTheme="minorHAnsi" w:hAnsiTheme="minorHAnsi" w:cs="Arial"/>
          <w:sz w:val="22"/>
          <w:szCs w:val="22"/>
          <w:lang w:eastAsia="ar-SA"/>
        </w:rPr>
        <w:t xml:space="preserve">5.1 </w:t>
      </w:r>
      <w:r w:rsidRPr="00C07A37">
        <w:rPr>
          <w:rFonts w:asciiTheme="minorHAnsi" w:hAnsiTheme="minorHAnsi"/>
          <w:sz w:val="22"/>
          <w:szCs w:val="22"/>
        </w:rPr>
        <w:t xml:space="preserve">As despesas decorrentes </w:t>
      </w:r>
      <w:proofErr w:type="gramStart"/>
      <w:r w:rsidRPr="00C07A37">
        <w:rPr>
          <w:rFonts w:asciiTheme="minorHAnsi" w:hAnsiTheme="minorHAnsi"/>
          <w:sz w:val="22"/>
          <w:szCs w:val="22"/>
        </w:rPr>
        <w:t>da presente</w:t>
      </w:r>
      <w:proofErr w:type="gramEnd"/>
      <w:r w:rsidRPr="00C07A37">
        <w:rPr>
          <w:rFonts w:asciiTheme="minorHAnsi" w:hAnsiTheme="minorHAnsi"/>
          <w:sz w:val="22"/>
          <w:szCs w:val="22"/>
        </w:rPr>
        <w:t xml:space="preserve"> contratação correrão à conta de recursos específicos consignados no Orçamento Geral do Município deste exercício, na dotação abaixo discriminada:</w:t>
      </w:r>
    </w:p>
    <w:p w:rsidR="00741FAE" w:rsidRPr="00C07A37" w:rsidRDefault="00741FAE" w:rsidP="001B367C">
      <w:pPr>
        <w:pStyle w:val="PargrafodaLista"/>
        <w:numPr>
          <w:ilvl w:val="0"/>
          <w:numId w:val="16"/>
        </w:numPr>
        <w:spacing w:line="276" w:lineRule="auto"/>
        <w:ind w:left="-567" w:right="-283" w:firstLine="0"/>
        <w:jc w:val="both"/>
        <w:rPr>
          <w:rFonts w:asciiTheme="minorHAnsi" w:hAnsiTheme="minorHAnsi"/>
          <w:sz w:val="22"/>
          <w:szCs w:val="22"/>
        </w:rPr>
      </w:pPr>
      <w:r w:rsidRPr="00C07A37">
        <w:rPr>
          <w:rFonts w:asciiTheme="minorHAnsi" w:hAnsiTheme="minorHAnsi"/>
          <w:sz w:val="22"/>
          <w:szCs w:val="22"/>
        </w:rPr>
        <w:t xml:space="preserve">Saúde: Dotação </w:t>
      </w:r>
      <w:r w:rsidR="00C07A37" w:rsidRPr="00C07A37">
        <w:rPr>
          <w:rFonts w:asciiTheme="minorHAnsi" w:hAnsiTheme="minorHAnsi"/>
          <w:sz w:val="22"/>
          <w:szCs w:val="22"/>
        </w:rPr>
        <w:t>0</w:t>
      </w:r>
      <w:r w:rsidRPr="00C07A37">
        <w:rPr>
          <w:rFonts w:asciiTheme="minorHAnsi" w:hAnsiTheme="minorHAnsi"/>
          <w:sz w:val="22"/>
          <w:szCs w:val="22"/>
        </w:rPr>
        <w:t>2 – Recurso 5002</w:t>
      </w:r>
      <w:r w:rsidR="00C07A37" w:rsidRPr="00C07A37">
        <w:rPr>
          <w:rFonts w:asciiTheme="minorHAnsi" w:hAnsiTheme="minorHAnsi"/>
          <w:sz w:val="22"/>
          <w:szCs w:val="22"/>
        </w:rPr>
        <w:t>.</w:t>
      </w:r>
    </w:p>
    <w:p w:rsidR="00741FAE" w:rsidRPr="00C07A37" w:rsidRDefault="00741FAE" w:rsidP="001B367C">
      <w:pPr>
        <w:pStyle w:val="PargrafodaLista"/>
        <w:numPr>
          <w:ilvl w:val="0"/>
          <w:numId w:val="16"/>
        </w:numPr>
        <w:tabs>
          <w:tab w:val="num" w:pos="-851"/>
        </w:tabs>
        <w:spacing w:line="276" w:lineRule="auto"/>
        <w:ind w:left="-567" w:right="-283" w:firstLine="0"/>
        <w:rPr>
          <w:rFonts w:asciiTheme="minorHAnsi" w:hAnsiTheme="minorHAnsi"/>
          <w:sz w:val="22"/>
          <w:szCs w:val="22"/>
        </w:rPr>
      </w:pPr>
      <w:r w:rsidRPr="00C07A37">
        <w:rPr>
          <w:rFonts w:asciiTheme="minorHAnsi" w:hAnsiTheme="minorHAnsi"/>
          <w:sz w:val="22"/>
          <w:szCs w:val="22"/>
        </w:rPr>
        <w:t>Administração: Dota</w:t>
      </w:r>
      <w:r w:rsidR="00C07A37" w:rsidRPr="00C07A37">
        <w:rPr>
          <w:rFonts w:asciiTheme="minorHAnsi" w:hAnsiTheme="minorHAnsi"/>
          <w:sz w:val="22"/>
          <w:szCs w:val="22"/>
        </w:rPr>
        <w:t xml:space="preserve">ção </w:t>
      </w:r>
      <w:r w:rsidRPr="00C07A37">
        <w:rPr>
          <w:rFonts w:asciiTheme="minorHAnsi" w:hAnsiTheme="minorHAnsi"/>
          <w:sz w:val="22"/>
          <w:szCs w:val="22"/>
        </w:rPr>
        <w:t>05</w:t>
      </w:r>
      <w:r w:rsidR="00C07A37" w:rsidRPr="00C07A37">
        <w:rPr>
          <w:rFonts w:asciiTheme="minorHAnsi" w:hAnsiTheme="minorHAnsi"/>
          <w:sz w:val="22"/>
          <w:szCs w:val="22"/>
        </w:rPr>
        <w:t xml:space="preserve"> - R</w:t>
      </w:r>
      <w:r w:rsidRPr="00C07A37">
        <w:rPr>
          <w:rFonts w:asciiTheme="minorHAnsi" w:hAnsiTheme="minorHAnsi"/>
          <w:sz w:val="22"/>
          <w:szCs w:val="22"/>
        </w:rPr>
        <w:t>ecurso 5000.</w:t>
      </w:r>
    </w:p>
    <w:p w:rsidR="00741FAE" w:rsidRPr="00C07A37" w:rsidRDefault="00741FAE" w:rsidP="001B367C">
      <w:pPr>
        <w:pStyle w:val="PargrafodaLista"/>
        <w:numPr>
          <w:ilvl w:val="0"/>
          <w:numId w:val="16"/>
        </w:numPr>
        <w:tabs>
          <w:tab w:val="num" w:pos="-851"/>
        </w:tabs>
        <w:spacing w:line="276" w:lineRule="auto"/>
        <w:ind w:left="-567" w:right="-283" w:firstLine="0"/>
        <w:rPr>
          <w:rFonts w:asciiTheme="minorHAnsi" w:hAnsiTheme="minorHAnsi"/>
          <w:sz w:val="22"/>
          <w:szCs w:val="22"/>
        </w:rPr>
      </w:pPr>
      <w:r w:rsidRPr="00C07A37">
        <w:rPr>
          <w:rFonts w:asciiTheme="minorHAnsi" w:hAnsiTheme="minorHAnsi"/>
          <w:sz w:val="22"/>
          <w:szCs w:val="22"/>
        </w:rPr>
        <w:t xml:space="preserve">Gabinete: </w:t>
      </w:r>
      <w:r w:rsidR="00C07A37" w:rsidRPr="00C07A37">
        <w:rPr>
          <w:rFonts w:asciiTheme="minorHAnsi" w:hAnsiTheme="minorHAnsi"/>
          <w:sz w:val="22"/>
          <w:szCs w:val="22"/>
        </w:rPr>
        <w:t xml:space="preserve">Dotação 02 – Recurso </w:t>
      </w:r>
      <w:r w:rsidRPr="00C07A37">
        <w:rPr>
          <w:rFonts w:asciiTheme="minorHAnsi" w:hAnsiTheme="minorHAnsi"/>
          <w:sz w:val="22"/>
          <w:szCs w:val="22"/>
        </w:rPr>
        <w:t>5000.</w:t>
      </w:r>
    </w:p>
    <w:p w:rsidR="00741FAE" w:rsidRPr="00C07A37" w:rsidRDefault="00741FAE" w:rsidP="001B367C">
      <w:pPr>
        <w:pStyle w:val="PargrafodaLista"/>
        <w:numPr>
          <w:ilvl w:val="0"/>
          <w:numId w:val="16"/>
        </w:numPr>
        <w:tabs>
          <w:tab w:val="num" w:pos="-851"/>
        </w:tabs>
        <w:spacing w:line="276" w:lineRule="auto"/>
        <w:ind w:left="-567" w:right="-283" w:firstLine="0"/>
        <w:rPr>
          <w:rFonts w:asciiTheme="minorHAnsi" w:hAnsiTheme="minorHAnsi"/>
          <w:sz w:val="22"/>
          <w:szCs w:val="22"/>
        </w:rPr>
      </w:pPr>
      <w:r w:rsidRPr="00C07A37">
        <w:rPr>
          <w:rFonts w:asciiTheme="minorHAnsi" w:hAnsiTheme="minorHAnsi"/>
          <w:sz w:val="22"/>
          <w:szCs w:val="22"/>
        </w:rPr>
        <w:t xml:space="preserve">Fazenda: </w:t>
      </w:r>
      <w:r w:rsidR="00C07A37" w:rsidRPr="00C07A37">
        <w:rPr>
          <w:rFonts w:asciiTheme="minorHAnsi" w:hAnsiTheme="minorHAnsi"/>
          <w:sz w:val="22"/>
          <w:szCs w:val="22"/>
        </w:rPr>
        <w:t xml:space="preserve">Dotação </w:t>
      </w:r>
      <w:r w:rsidRPr="00C07A37">
        <w:rPr>
          <w:rFonts w:asciiTheme="minorHAnsi" w:hAnsiTheme="minorHAnsi"/>
          <w:sz w:val="22"/>
          <w:szCs w:val="22"/>
        </w:rPr>
        <w:t>12</w:t>
      </w:r>
      <w:r w:rsidR="00C07A37" w:rsidRPr="00C07A37">
        <w:rPr>
          <w:rFonts w:asciiTheme="minorHAnsi" w:hAnsiTheme="minorHAnsi"/>
          <w:sz w:val="22"/>
          <w:szCs w:val="22"/>
        </w:rPr>
        <w:t xml:space="preserve"> – Recurso </w:t>
      </w:r>
      <w:r w:rsidRPr="00C07A37">
        <w:rPr>
          <w:rFonts w:asciiTheme="minorHAnsi" w:hAnsiTheme="minorHAnsi"/>
          <w:sz w:val="22"/>
          <w:szCs w:val="22"/>
        </w:rPr>
        <w:t>5000.</w:t>
      </w:r>
    </w:p>
    <w:p w:rsidR="00741FAE" w:rsidRPr="00C07A37" w:rsidRDefault="00741FAE" w:rsidP="001B367C">
      <w:pPr>
        <w:pStyle w:val="PargrafodaLista"/>
        <w:numPr>
          <w:ilvl w:val="0"/>
          <w:numId w:val="16"/>
        </w:numPr>
        <w:tabs>
          <w:tab w:val="num" w:pos="-851"/>
        </w:tabs>
        <w:spacing w:line="276" w:lineRule="auto"/>
        <w:ind w:left="-567" w:right="-283" w:firstLine="0"/>
        <w:rPr>
          <w:rFonts w:asciiTheme="minorHAnsi" w:hAnsiTheme="minorHAnsi"/>
          <w:sz w:val="22"/>
          <w:szCs w:val="22"/>
        </w:rPr>
      </w:pPr>
      <w:r w:rsidRPr="00C07A37">
        <w:rPr>
          <w:rFonts w:asciiTheme="minorHAnsi" w:hAnsiTheme="minorHAnsi"/>
          <w:sz w:val="22"/>
          <w:szCs w:val="22"/>
        </w:rPr>
        <w:t xml:space="preserve">Polícia Militar: </w:t>
      </w:r>
      <w:r w:rsidR="00C07A37" w:rsidRPr="00C07A37">
        <w:rPr>
          <w:rFonts w:asciiTheme="minorHAnsi" w:hAnsiTheme="minorHAnsi"/>
          <w:sz w:val="22"/>
          <w:szCs w:val="22"/>
        </w:rPr>
        <w:t xml:space="preserve">Dotação </w:t>
      </w:r>
      <w:r w:rsidRPr="00C07A37">
        <w:rPr>
          <w:rFonts w:asciiTheme="minorHAnsi" w:hAnsiTheme="minorHAnsi"/>
          <w:sz w:val="22"/>
          <w:szCs w:val="22"/>
        </w:rPr>
        <w:t>28</w:t>
      </w:r>
      <w:r w:rsidR="00C07A37" w:rsidRPr="00C07A37">
        <w:rPr>
          <w:rFonts w:asciiTheme="minorHAnsi" w:hAnsiTheme="minorHAnsi"/>
          <w:sz w:val="22"/>
          <w:szCs w:val="22"/>
        </w:rPr>
        <w:t xml:space="preserve"> – Recurso </w:t>
      </w:r>
      <w:r w:rsidRPr="00C07A37">
        <w:rPr>
          <w:rFonts w:asciiTheme="minorHAnsi" w:hAnsiTheme="minorHAnsi"/>
          <w:sz w:val="22"/>
          <w:szCs w:val="22"/>
        </w:rPr>
        <w:t>5000.</w:t>
      </w:r>
    </w:p>
    <w:p w:rsidR="00741FAE" w:rsidRPr="00C07A37" w:rsidRDefault="00741FAE" w:rsidP="001B367C">
      <w:pPr>
        <w:pStyle w:val="PargrafodaLista"/>
        <w:numPr>
          <w:ilvl w:val="0"/>
          <w:numId w:val="16"/>
        </w:numPr>
        <w:tabs>
          <w:tab w:val="num" w:pos="-851"/>
        </w:tabs>
        <w:spacing w:line="276" w:lineRule="auto"/>
        <w:ind w:left="-567" w:right="-283" w:firstLine="0"/>
        <w:rPr>
          <w:rFonts w:asciiTheme="minorHAnsi" w:hAnsiTheme="minorHAnsi"/>
          <w:sz w:val="22"/>
          <w:szCs w:val="22"/>
        </w:rPr>
      </w:pPr>
      <w:r w:rsidRPr="00C07A37">
        <w:rPr>
          <w:rFonts w:asciiTheme="minorHAnsi" w:hAnsiTheme="minorHAnsi"/>
          <w:sz w:val="22"/>
          <w:szCs w:val="22"/>
        </w:rPr>
        <w:t xml:space="preserve">Polícia Civil: </w:t>
      </w:r>
      <w:r w:rsidR="00C07A37" w:rsidRPr="00C07A37">
        <w:rPr>
          <w:rFonts w:asciiTheme="minorHAnsi" w:hAnsiTheme="minorHAnsi"/>
          <w:sz w:val="22"/>
          <w:szCs w:val="22"/>
        </w:rPr>
        <w:t xml:space="preserve">Dotação 26 – Recurso </w:t>
      </w:r>
      <w:r w:rsidRPr="00C07A37">
        <w:rPr>
          <w:rFonts w:asciiTheme="minorHAnsi" w:hAnsiTheme="minorHAnsi"/>
          <w:sz w:val="22"/>
          <w:szCs w:val="22"/>
        </w:rPr>
        <w:t>5011.</w:t>
      </w:r>
    </w:p>
    <w:p w:rsidR="00741FAE" w:rsidRPr="00C07A37" w:rsidRDefault="00741FAE" w:rsidP="001B367C">
      <w:pPr>
        <w:pStyle w:val="PargrafodaLista"/>
        <w:numPr>
          <w:ilvl w:val="0"/>
          <w:numId w:val="16"/>
        </w:numPr>
        <w:tabs>
          <w:tab w:val="num" w:pos="-851"/>
        </w:tabs>
        <w:spacing w:line="276" w:lineRule="auto"/>
        <w:ind w:left="-567" w:right="-283" w:firstLine="0"/>
        <w:rPr>
          <w:rFonts w:asciiTheme="minorHAnsi" w:hAnsiTheme="minorHAnsi"/>
          <w:sz w:val="22"/>
          <w:szCs w:val="22"/>
        </w:rPr>
      </w:pPr>
      <w:r w:rsidRPr="00C07A37">
        <w:rPr>
          <w:rFonts w:asciiTheme="minorHAnsi" w:hAnsiTheme="minorHAnsi"/>
          <w:sz w:val="22"/>
          <w:szCs w:val="22"/>
        </w:rPr>
        <w:t>Agricultura:</w:t>
      </w:r>
      <w:r w:rsidR="00C07A37" w:rsidRPr="00C07A37">
        <w:rPr>
          <w:rFonts w:asciiTheme="minorHAnsi" w:hAnsiTheme="minorHAnsi"/>
          <w:sz w:val="22"/>
          <w:szCs w:val="22"/>
        </w:rPr>
        <w:t xml:space="preserve"> Dotação </w:t>
      </w:r>
      <w:r w:rsidRPr="00C07A37">
        <w:rPr>
          <w:rFonts w:asciiTheme="minorHAnsi" w:hAnsiTheme="minorHAnsi"/>
          <w:sz w:val="22"/>
          <w:szCs w:val="22"/>
        </w:rPr>
        <w:t xml:space="preserve"> </w:t>
      </w:r>
      <w:r w:rsidR="00C07A37" w:rsidRPr="00C07A37">
        <w:rPr>
          <w:rFonts w:asciiTheme="minorHAnsi" w:hAnsiTheme="minorHAnsi"/>
          <w:sz w:val="22"/>
          <w:szCs w:val="22"/>
        </w:rPr>
        <w:t>19 – Recurso</w:t>
      </w:r>
      <w:r w:rsidRPr="00C07A37">
        <w:rPr>
          <w:rFonts w:asciiTheme="minorHAnsi" w:hAnsiTheme="minorHAnsi"/>
          <w:sz w:val="22"/>
          <w:szCs w:val="22"/>
        </w:rPr>
        <w:t xml:space="preserve"> 5000.</w:t>
      </w:r>
    </w:p>
    <w:p w:rsidR="00741FAE" w:rsidRPr="00C07A37" w:rsidRDefault="00741FAE" w:rsidP="001B367C">
      <w:pPr>
        <w:pStyle w:val="PargrafodaLista"/>
        <w:numPr>
          <w:ilvl w:val="0"/>
          <w:numId w:val="16"/>
        </w:numPr>
        <w:tabs>
          <w:tab w:val="num" w:pos="-851"/>
        </w:tabs>
        <w:spacing w:line="276" w:lineRule="auto"/>
        <w:ind w:left="-567" w:right="-283" w:firstLine="0"/>
        <w:rPr>
          <w:rFonts w:asciiTheme="minorHAnsi" w:hAnsiTheme="minorHAnsi"/>
          <w:sz w:val="22"/>
          <w:szCs w:val="22"/>
        </w:rPr>
      </w:pPr>
      <w:r w:rsidRPr="00C07A37">
        <w:rPr>
          <w:rFonts w:asciiTheme="minorHAnsi" w:hAnsiTheme="minorHAnsi"/>
          <w:sz w:val="22"/>
          <w:szCs w:val="22"/>
        </w:rPr>
        <w:t xml:space="preserve">Controle Interno: </w:t>
      </w:r>
      <w:r w:rsidR="00C07A37" w:rsidRPr="00C07A37">
        <w:rPr>
          <w:rFonts w:asciiTheme="minorHAnsi" w:hAnsiTheme="minorHAnsi"/>
          <w:sz w:val="22"/>
          <w:szCs w:val="22"/>
        </w:rPr>
        <w:t>Dotação 56 - Recurso</w:t>
      </w:r>
      <w:r w:rsidRPr="00C07A37">
        <w:rPr>
          <w:rFonts w:asciiTheme="minorHAnsi" w:hAnsiTheme="minorHAnsi"/>
          <w:sz w:val="22"/>
          <w:szCs w:val="22"/>
        </w:rPr>
        <w:t xml:space="preserve"> 5000.</w:t>
      </w:r>
    </w:p>
    <w:p w:rsidR="00741FAE" w:rsidRPr="00C07A37" w:rsidRDefault="00741FAE" w:rsidP="001B367C">
      <w:pPr>
        <w:pStyle w:val="PargrafodaLista"/>
        <w:numPr>
          <w:ilvl w:val="0"/>
          <w:numId w:val="16"/>
        </w:numPr>
        <w:tabs>
          <w:tab w:val="num" w:pos="-851"/>
        </w:tabs>
        <w:spacing w:line="276" w:lineRule="auto"/>
        <w:ind w:left="-567" w:right="-283" w:firstLine="0"/>
        <w:rPr>
          <w:rFonts w:asciiTheme="minorHAnsi" w:hAnsiTheme="minorHAnsi"/>
          <w:sz w:val="22"/>
          <w:szCs w:val="22"/>
        </w:rPr>
      </w:pPr>
      <w:r w:rsidRPr="00C07A37">
        <w:rPr>
          <w:rFonts w:asciiTheme="minorHAnsi" w:hAnsiTheme="minorHAnsi"/>
          <w:sz w:val="22"/>
          <w:szCs w:val="22"/>
        </w:rPr>
        <w:lastRenderedPageBreak/>
        <w:t xml:space="preserve">Turismo: </w:t>
      </w:r>
      <w:r w:rsidR="00C07A37" w:rsidRPr="00C07A37">
        <w:rPr>
          <w:rFonts w:asciiTheme="minorHAnsi" w:hAnsiTheme="minorHAnsi"/>
          <w:sz w:val="22"/>
          <w:szCs w:val="22"/>
        </w:rPr>
        <w:t xml:space="preserve">Dotação 44 – Recurso </w:t>
      </w:r>
      <w:r w:rsidRPr="00C07A37">
        <w:rPr>
          <w:rFonts w:asciiTheme="minorHAnsi" w:hAnsiTheme="minorHAnsi"/>
          <w:sz w:val="22"/>
          <w:szCs w:val="22"/>
        </w:rPr>
        <w:t>5000.</w:t>
      </w:r>
    </w:p>
    <w:p w:rsidR="00741FAE" w:rsidRPr="00C07A37" w:rsidRDefault="00741FAE" w:rsidP="001B367C">
      <w:pPr>
        <w:pStyle w:val="PargrafodaLista"/>
        <w:numPr>
          <w:ilvl w:val="0"/>
          <w:numId w:val="16"/>
        </w:numPr>
        <w:tabs>
          <w:tab w:val="num" w:pos="-851"/>
        </w:tabs>
        <w:spacing w:line="276" w:lineRule="auto"/>
        <w:ind w:left="-567" w:right="-283" w:firstLine="0"/>
        <w:rPr>
          <w:rFonts w:asciiTheme="minorHAnsi" w:hAnsiTheme="minorHAnsi"/>
          <w:sz w:val="22"/>
          <w:szCs w:val="22"/>
        </w:rPr>
      </w:pPr>
      <w:r w:rsidRPr="00C07A37">
        <w:rPr>
          <w:rFonts w:asciiTheme="minorHAnsi" w:hAnsiTheme="minorHAnsi"/>
          <w:sz w:val="22"/>
          <w:szCs w:val="22"/>
        </w:rPr>
        <w:t xml:space="preserve">Bombeiros: </w:t>
      </w:r>
      <w:r w:rsidR="00C07A37" w:rsidRPr="00C07A37">
        <w:rPr>
          <w:rFonts w:asciiTheme="minorHAnsi" w:hAnsiTheme="minorHAnsi"/>
          <w:sz w:val="22"/>
          <w:szCs w:val="22"/>
        </w:rPr>
        <w:t xml:space="preserve">Dotação </w:t>
      </w:r>
      <w:r w:rsidRPr="00C07A37">
        <w:rPr>
          <w:rFonts w:asciiTheme="minorHAnsi" w:hAnsiTheme="minorHAnsi"/>
          <w:sz w:val="22"/>
          <w:szCs w:val="22"/>
        </w:rPr>
        <w:t>3</w:t>
      </w:r>
      <w:r w:rsidR="00C07A37" w:rsidRPr="00C07A37">
        <w:rPr>
          <w:rFonts w:asciiTheme="minorHAnsi" w:hAnsiTheme="minorHAnsi"/>
          <w:sz w:val="22"/>
          <w:szCs w:val="22"/>
        </w:rPr>
        <w:t>0 - Recurso</w:t>
      </w:r>
      <w:r w:rsidRPr="00C07A37">
        <w:rPr>
          <w:rFonts w:asciiTheme="minorHAnsi" w:hAnsiTheme="minorHAnsi"/>
          <w:sz w:val="22"/>
          <w:szCs w:val="22"/>
        </w:rPr>
        <w:t xml:space="preserve"> 5000.</w:t>
      </w:r>
    </w:p>
    <w:p w:rsidR="00741FAE" w:rsidRPr="00C07A37" w:rsidRDefault="00741FAE" w:rsidP="001B367C">
      <w:pPr>
        <w:pStyle w:val="PargrafodaLista"/>
        <w:numPr>
          <w:ilvl w:val="0"/>
          <w:numId w:val="16"/>
        </w:numPr>
        <w:tabs>
          <w:tab w:val="num" w:pos="-851"/>
        </w:tabs>
        <w:spacing w:line="276" w:lineRule="auto"/>
        <w:ind w:left="-567" w:right="-283" w:firstLine="0"/>
        <w:rPr>
          <w:rFonts w:asciiTheme="minorHAnsi" w:hAnsiTheme="minorHAnsi"/>
          <w:sz w:val="22"/>
          <w:szCs w:val="22"/>
        </w:rPr>
      </w:pPr>
      <w:r w:rsidRPr="00C07A37">
        <w:rPr>
          <w:rFonts w:asciiTheme="minorHAnsi" w:hAnsiTheme="minorHAnsi"/>
          <w:sz w:val="22"/>
          <w:szCs w:val="22"/>
        </w:rPr>
        <w:t xml:space="preserve">Obras: </w:t>
      </w:r>
      <w:r w:rsidR="00C07A37" w:rsidRPr="00C07A37">
        <w:rPr>
          <w:rFonts w:asciiTheme="minorHAnsi" w:hAnsiTheme="minorHAnsi"/>
          <w:sz w:val="22"/>
          <w:szCs w:val="22"/>
        </w:rPr>
        <w:t xml:space="preserve">Dotação 36 – Recurso </w:t>
      </w:r>
      <w:r w:rsidRPr="00C07A37">
        <w:rPr>
          <w:rFonts w:asciiTheme="minorHAnsi" w:hAnsiTheme="minorHAnsi"/>
          <w:sz w:val="22"/>
          <w:szCs w:val="22"/>
        </w:rPr>
        <w:t>5000.</w:t>
      </w:r>
    </w:p>
    <w:p w:rsidR="00C07A37" w:rsidRPr="00C07A37" w:rsidRDefault="00C07A37" w:rsidP="001B367C">
      <w:pPr>
        <w:pStyle w:val="PargrafodaLista"/>
        <w:numPr>
          <w:ilvl w:val="0"/>
          <w:numId w:val="16"/>
        </w:numPr>
        <w:tabs>
          <w:tab w:val="num" w:pos="-851"/>
        </w:tabs>
        <w:spacing w:line="276" w:lineRule="auto"/>
        <w:ind w:left="-567" w:right="-283" w:firstLine="0"/>
        <w:rPr>
          <w:rFonts w:asciiTheme="minorHAnsi" w:hAnsiTheme="minorHAnsi"/>
          <w:sz w:val="22"/>
          <w:szCs w:val="22"/>
        </w:rPr>
      </w:pPr>
      <w:r w:rsidRPr="00C07A37">
        <w:rPr>
          <w:rFonts w:asciiTheme="minorHAnsi" w:hAnsiTheme="minorHAnsi"/>
          <w:sz w:val="22"/>
          <w:szCs w:val="22"/>
        </w:rPr>
        <w:t>Planejamento: Dotação 49 – Recurso 5000.</w:t>
      </w:r>
    </w:p>
    <w:p w:rsidR="00741FAE" w:rsidRPr="00C07A37" w:rsidRDefault="00741FAE" w:rsidP="001B367C">
      <w:pPr>
        <w:pStyle w:val="PargrafodaLista"/>
        <w:numPr>
          <w:ilvl w:val="0"/>
          <w:numId w:val="16"/>
        </w:numPr>
        <w:tabs>
          <w:tab w:val="num" w:pos="-851"/>
        </w:tabs>
        <w:spacing w:line="276" w:lineRule="auto"/>
        <w:ind w:left="-567" w:right="-283" w:firstLine="0"/>
        <w:rPr>
          <w:rFonts w:asciiTheme="minorHAnsi" w:hAnsiTheme="minorHAnsi"/>
          <w:sz w:val="22"/>
          <w:szCs w:val="22"/>
        </w:rPr>
      </w:pPr>
      <w:r w:rsidRPr="00C07A37">
        <w:rPr>
          <w:rFonts w:asciiTheme="minorHAnsi" w:hAnsiTheme="minorHAnsi"/>
          <w:sz w:val="22"/>
          <w:szCs w:val="22"/>
        </w:rPr>
        <w:t xml:space="preserve">Assistência Social: </w:t>
      </w:r>
      <w:r w:rsidR="00C07A37" w:rsidRPr="00C07A37">
        <w:rPr>
          <w:rFonts w:asciiTheme="minorHAnsi" w:hAnsiTheme="minorHAnsi"/>
          <w:sz w:val="22"/>
          <w:szCs w:val="22"/>
        </w:rPr>
        <w:t xml:space="preserve">Dotação </w:t>
      </w:r>
      <w:r w:rsidRPr="00C07A37">
        <w:rPr>
          <w:rFonts w:asciiTheme="minorHAnsi" w:hAnsiTheme="minorHAnsi"/>
          <w:sz w:val="22"/>
          <w:szCs w:val="22"/>
        </w:rPr>
        <w:t>0</w:t>
      </w:r>
      <w:r w:rsidR="00C07A37" w:rsidRPr="00C07A37">
        <w:rPr>
          <w:rFonts w:asciiTheme="minorHAnsi" w:hAnsiTheme="minorHAnsi"/>
          <w:sz w:val="22"/>
          <w:szCs w:val="22"/>
        </w:rPr>
        <w:t>4 - R</w:t>
      </w:r>
      <w:r w:rsidRPr="00C07A37">
        <w:rPr>
          <w:rFonts w:asciiTheme="minorHAnsi" w:hAnsiTheme="minorHAnsi"/>
          <w:sz w:val="22"/>
          <w:szCs w:val="22"/>
        </w:rPr>
        <w:t>ecurso 5000.</w:t>
      </w:r>
    </w:p>
    <w:p w:rsidR="00741FAE" w:rsidRPr="00C07A37" w:rsidRDefault="00741FAE" w:rsidP="001B367C">
      <w:pPr>
        <w:pStyle w:val="PargrafodaLista"/>
        <w:numPr>
          <w:ilvl w:val="0"/>
          <w:numId w:val="16"/>
        </w:numPr>
        <w:tabs>
          <w:tab w:val="num" w:pos="-851"/>
        </w:tabs>
        <w:spacing w:line="276" w:lineRule="auto"/>
        <w:ind w:left="-567" w:right="-283" w:firstLine="0"/>
        <w:rPr>
          <w:rFonts w:asciiTheme="minorHAnsi" w:hAnsiTheme="minorHAnsi"/>
          <w:sz w:val="22"/>
          <w:szCs w:val="22"/>
        </w:rPr>
      </w:pPr>
      <w:r w:rsidRPr="00C07A37">
        <w:rPr>
          <w:rFonts w:asciiTheme="minorHAnsi" w:hAnsiTheme="minorHAnsi"/>
          <w:sz w:val="22"/>
          <w:szCs w:val="22"/>
        </w:rPr>
        <w:t xml:space="preserve">Educação: </w:t>
      </w:r>
      <w:r w:rsidR="00C07A37" w:rsidRPr="00C07A37">
        <w:rPr>
          <w:rFonts w:asciiTheme="minorHAnsi" w:hAnsiTheme="minorHAnsi"/>
          <w:sz w:val="22"/>
          <w:szCs w:val="22"/>
        </w:rPr>
        <w:t xml:space="preserve">Dotação 02 – Recurso </w:t>
      </w:r>
      <w:r w:rsidRPr="00C07A37">
        <w:rPr>
          <w:rFonts w:asciiTheme="minorHAnsi" w:hAnsiTheme="minorHAnsi"/>
          <w:sz w:val="22"/>
          <w:szCs w:val="22"/>
        </w:rPr>
        <w:t>5001.</w:t>
      </w:r>
    </w:p>
    <w:p w:rsidR="00741FAE" w:rsidRPr="00C07A37" w:rsidRDefault="00741FAE" w:rsidP="00C07A37">
      <w:pPr>
        <w:pStyle w:val="PargrafodaLista"/>
        <w:spacing w:line="276" w:lineRule="auto"/>
        <w:ind w:left="-567" w:right="-283"/>
        <w:jc w:val="both"/>
        <w:rPr>
          <w:rFonts w:asciiTheme="minorHAnsi" w:hAnsiTheme="minorHAnsi"/>
          <w:sz w:val="22"/>
          <w:szCs w:val="22"/>
        </w:rPr>
      </w:pPr>
    </w:p>
    <w:p w:rsidR="00A43543" w:rsidRPr="00C07A37" w:rsidRDefault="00741FAE" w:rsidP="00C07A37">
      <w:pPr>
        <w:spacing w:line="276" w:lineRule="auto"/>
        <w:ind w:left="-567" w:right="-283"/>
        <w:jc w:val="both"/>
        <w:rPr>
          <w:rFonts w:asciiTheme="minorHAnsi" w:hAnsiTheme="minorHAnsi" w:cs="Arial"/>
          <w:b/>
          <w:sz w:val="22"/>
          <w:szCs w:val="22"/>
        </w:rPr>
      </w:pPr>
      <w:r w:rsidRPr="00C07A37">
        <w:rPr>
          <w:rFonts w:asciiTheme="minorHAnsi" w:hAnsiTheme="minorHAnsi" w:cs="Arial"/>
          <w:b/>
          <w:sz w:val="22"/>
          <w:szCs w:val="22"/>
        </w:rPr>
        <w:t>6</w:t>
      </w:r>
      <w:r w:rsidR="00D2752D" w:rsidRPr="00C07A37">
        <w:rPr>
          <w:rFonts w:asciiTheme="minorHAnsi" w:hAnsiTheme="minorHAnsi" w:cs="Arial"/>
          <w:b/>
          <w:sz w:val="22"/>
          <w:szCs w:val="22"/>
        </w:rPr>
        <w:t>.</w:t>
      </w:r>
      <w:r w:rsidR="00295537" w:rsidRPr="00C07A37">
        <w:rPr>
          <w:rFonts w:asciiTheme="minorHAnsi" w:hAnsiTheme="minorHAnsi" w:cs="Arial"/>
          <w:b/>
          <w:sz w:val="22"/>
          <w:szCs w:val="22"/>
        </w:rPr>
        <w:t xml:space="preserve"> CLÁUSULA </w:t>
      </w:r>
      <w:r w:rsidRPr="00C07A37">
        <w:rPr>
          <w:rFonts w:asciiTheme="minorHAnsi" w:hAnsiTheme="minorHAnsi" w:cs="Arial"/>
          <w:b/>
          <w:sz w:val="22"/>
          <w:szCs w:val="22"/>
        </w:rPr>
        <w:t>SEXTA</w:t>
      </w:r>
      <w:r w:rsidR="00295537" w:rsidRPr="00C07A37">
        <w:rPr>
          <w:rFonts w:asciiTheme="minorHAnsi" w:hAnsiTheme="minorHAnsi" w:cs="Arial"/>
          <w:b/>
          <w:sz w:val="22"/>
          <w:szCs w:val="22"/>
        </w:rPr>
        <w:t xml:space="preserve"> -</w:t>
      </w:r>
      <w:r w:rsidRPr="00C07A37">
        <w:rPr>
          <w:rFonts w:asciiTheme="minorHAnsi" w:hAnsiTheme="minorHAnsi" w:cs="Arial"/>
          <w:b/>
          <w:sz w:val="22"/>
          <w:szCs w:val="22"/>
        </w:rPr>
        <w:t xml:space="preserve"> </w:t>
      </w:r>
      <w:r w:rsidR="00D2752D" w:rsidRPr="00C07A37">
        <w:rPr>
          <w:rFonts w:asciiTheme="minorHAnsi" w:hAnsiTheme="minorHAnsi" w:cs="Arial"/>
          <w:b/>
          <w:sz w:val="22"/>
          <w:szCs w:val="22"/>
        </w:rPr>
        <w:t>OBRIGAÇÕES DA CONTRATADA</w:t>
      </w:r>
    </w:p>
    <w:p w:rsidR="00A43543" w:rsidRPr="00C07A37" w:rsidRDefault="00741FAE" w:rsidP="00C07A37">
      <w:pPr>
        <w:spacing w:line="276" w:lineRule="auto"/>
        <w:ind w:left="-567" w:right="-283"/>
        <w:jc w:val="both"/>
        <w:rPr>
          <w:rFonts w:asciiTheme="minorHAnsi" w:hAnsiTheme="minorHAnsi" w:cs="Arial"/>
          <w:color w:val="000000"/>
          <w:sz w:val="22"/>
          <w:szCs w:val="22"/>
        </w:rPr>
      </w:pPr>
      <w:r w:rsidRPr="00C07A37">
        <w:rPr>
          <w:rFonts w:asciiTheme="minorHAnsi" w:hAnsiTheme="minorHAnsi" w:cs="Arial"/>
          <w:sz w:val="22"/>
          <w:szCs w:val="22"/>
        </w:rPr>
        <w:t>6</w:t>
      </w:r>
      <w:r w:rsidR="00A43543" w:rsidRPr="00C07A37">
        <w:rPr>
          <w:rFonts w:asciiTheme="minorHAnsi" w:hAnsiTheme="minorHAnsi" w:cs="Arial"/>
          <w:sz w:val="22"/>
          <w:szCs w:val="22"/>
        </w:rPr>
        <w:t>.1</w:t>
      </w:r>
      <w:r w:rsidR="00A43543" w:rsidRPr="00C07A37">
        <w:rPr>
          <w:rFonts w:asciiTheme="minorHAnsi" w:hAnsiTheme="minorHAnsi" w:cs="Arial"/>
          <w:b/>
          <w:sz w:val="22"/>
          <w:szCs w:val="22"/>
        </w:rPr>
        <w:t xml:space="preserve"> </w:t>
      </w:r>
      <w:r w:rsidR="00D2752D" w:rsidRPr="00C07A37">
        <w:rPr>
          <w:rFonts w:asciiTheme="minorHAnsi" w:hAnsiTheme="minorHAnsi" w:cs="Arial"/>
          <w:color w:val="000000"/>
          <w:sz w:val="22"/>
          <w:szCs w:val="22"/>
        </w:rPr>
        <w:t>Contratada obriga-se a:</w:t>
      </w:r>
    </w:p>
    <w:p w:rsidR="00A43543" w:rsidRPr="00C07A37" w:rsidRDefault="00A43543" w:rsidP="00C07A37">
      <w:pPr>
        <w:spacing w:line="276" w:lineRule="auto"/>
        <w:ind w:left="-567" w:right="-283"/>
        <w:jc w:val="both"/>
        <w:rPr>
          <w:rFonts w:asciiTheme="minorHAnsi" w:hAnsiTheme="minorHAnsi" w:cs="Arial"/>
          <w:sz w:val="22"/>
          <w:szCs w:val="22"/>
        </w:rPr>
      </w:pPr>
      <w:r w:rsidRPr="00C07A37">
        <w:rPr>
          <w:rFonts w:asciiTheme="minorHAnsi" w:hAnsiTheme="minorHAnsi" w:cs="Arial"/>
          <w:color w:val="000000"/>
          <w:sz w:val="22"/>
          <w:szCs w:val="22"/>
        </w:rPr>
        <w:t xml:space="preserve">a) </w:t>
      </w:r>
      <w:r w:rsidRPr="00C07A37">
        <w:rPr>
          <w:rFonts w:asciiTheme="minorHAnsi" w:hAnsiTheme="minorHAnsi" w:cs="Arial"/>
          <w:sz w:val="22"/>
          <w:szCs w:val="22"/>
        </w:rPr>
        <w:t>Prestar o serviço</w:t>
      </w:r>
      <w:r w:rsidR="00D2752D" w:rsidRPr="00C07A37">
        <w:rPr>
          <w:rFonts w:asciiTheme="minorHAnsi" w:hAnsiTheme="minorHAnsi" w:cs="Arial"/>
          <w:sz w:val="22"/>
          <w:szCs w:val="22"/>
        </w:rPr>
        <w:t xml:space="preserve">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A43543" w:rsidRPr="00C07A37" w:rsidRDefault="00303E0D" w:rsidP="00C07A37">
      <w:pPr>
        <w:spacing w:line="276" w:lineRule="auto"/>
        <w:ind w:left="-567" w:right="-283"/>
        <w:jc w:val="both"/>
        <w:rPr>
          <w:rFonts w:asciiTheme="minorHAnsi" w:hAnsiTheme="minorHAnsi" w:cs="Arial"/>
          <w:sz w:val="22"/>
          <w:szCs w:val="22"/>
        </w:rPr>
      </w:pPr>
      <w:r w:rsidRPr="00C07A37">
        <w:rPr>
          <w:rFonts w:asciiTheme="minorHAnsi" w:hAnsiTheme="minorHAnsi" w:cs="Arial"/>
          <w:color w:val="000000"/>
          <w:sz w:val="22"/>
          <w:szCs w:val="22"/>
        </w:rPr>
        <w:t>b</w:t>
      </w:r>
      <w:r w:rsidR="00A43543" w:rsidRPr="00C07A37">
        <w:rPr>
          <w:rFonts w:asciiTheme="minorHAnsi" w:hAnsiTheme="minorHAnsi" w:cs="Arial"/>
          <w:color w:val="000000"/>
          <w:sz w:val="22"/>
          <w:szCs w:val="22"/>
        </w:rPr>
        <w:t xml:space="preserve">) </w:t>
      </w:r>
      <w:r w:rsidR="00D2752D" w:rsidRPr="00C07A37">
        <w:rPr>
          <w:rFonts w:asciiTheme="minorHAnsi" w:hAnsiTheme="minorHAnsi" w:cs="Arial"/>
          <w:sz w:val="22"/>
          <w:szCs w:val="22"/>
        </w:rPr>
        <w:t>Atender prontamente a quaisquer exigências da Administração, inerentes ao objeto da presente licitação;</w:t>
      </w:r>
    </w:p>
    <w:p w:rsidR="00A43543" w:rsidRPr="00C07A37" w:rsidRDefault="00303E0D" w:rsidP="00C07A37">
      <w:pPr>
        <w:spacing w:line="276" w:lineRule="auto"/>
        <w:ind w:left="-567" w:right="-283"/>
        <w:jc w:val="both"/>
        <w:rPr>
          <w:rFonts w:asciiTheme="minorHAnsi" w:hAnsiTheme="minorHAnsi" w:cs="Arial"/>
          <w:sz w:val="22"/>
          <w:szCs w:val="22"/>
        </w:rPr>
      </w:pPr>
      <w:r w:rsidRPr="00C07A37">
        <w:rPr>
          <w:rFonts w:asciiTheme="minorHAnsi" w:hAnsiTheme="minorHAnsi" w:cs="Arial"/>
          <w:color w:val="000000"/>
          <w:sz w:val="22"/>
          <w:szCs w:val="22"/>
        </w:rPr>
        <w:t>c</w:t>
      </w:r>
      <w:r w:rsidR="00A43543" w:rsidRPr="00C07A37">
        <w:rPr>
          <w:rFonts w:asciiTheme="minorHAnsi" w:hAnsiTheme="minorHAnsi" w:cs="Arial"/>
          <w:color w:val="000000"/>
          <w:sz w:val="22"/>
          <w:szCs w:val="22"/>
        </w:rPr>
        <w:t xml:space="preserve">) </w:t>
      </w:r>
      <w:r w:rsidR="00D2752D" w:rsidRPr="00C07A37">
        <w:rPr>
          <w:rFonts w:asciiTheme="minorHAnsi" w:hAnsiTheme="minorHAnsi" w:cs="Arial"/>
          <w:sz w:val="22"/>
          <w:szCs w:val="22"/>
        </w:rPr>
        <w:t>Comunicar à Administração, no prazo máximo de 24 (vinte e quatro) horas que antecede a data da entrega, os motivos que impossibilitem o cumprimento do prazo previsto, com a devida comprovação;</w:t>
      </w:r>
    </w:p>
    <w:p w:rsidR="00A43543" w:rsidRPr="00C07A37" w:rsidRDefault="00303E0D" w:rsidP="00C07A37">
      <w:pPr>
        <w:spacing w:line="276" w:lineRule="auto"/>
        <w:ind w:left="-567" w:right="-283"/>
        <w:jc w:val="both"/>
        <w:rPr>
          <w:rFonts w:asciiTheme="minorHAnsi" w:hAnsiTheme="minorHAnsi" w:cs="Arial"/>
          <w:sz w:val="22"/>
          <w:szCs w:val="22"/>
        </w:rPr>
      </w:pPr>
      <w:r w:rsidRPr="00C07A37">
        <w:rPr>
          <w:rFonts w:asciiTheme="minorHAnsi" w:hAnsiTheme="minorHAnsi" w:cs="Arial"/>
          <w:color w:val="000000"/>
          <w:sz w:val="22"/>
          <w:szCs w:val="22"/>
        </w:rPr>
        <w:t>d</w:t>
      </w:r>
      <w:r w:rsidR="00A43543" w:rsidRPr="00C07A37">
        <w:rPr>
          <w:rFonts w:asciiTheme="minorHAnsi" w:hAnsiTheme="minorHAnsi" w:cs="Arial"/>
          <w:color w:val="000000"/>
          <w:sz w:val="22"/>
          <w:szCs w:val="22"/>
        </w:rPr>
        <w:t xml:space="preserve">) </w:t>
      </w:r>
      <w:r w:rsidR="00D2752D" w:rsidRPr="00C07A37">
        <w:rPr>
          <w:rFonts w:asciiTheme="minorHAnsi" w:hAnsiTheme="minorHAnsi" w:cs="Arial"/>
          <w:sz w:val="22"/>
          <w:szCs w:val="22"/>
        </w:rPr>
        <w:t>Manter, durante toda a execução do contrato, em compatibilidade com as obrigações assumidas, todas as condições de habilitação e qualificação exigidas na licitação;</w:t>
      </w:r>
    </w:p>
    <w:p w:rsidR="00A43543" w:rsidRPr="00C07A37" w:rsidRDefault="00303E0D" w:rsidP="00C07A37">
      <w:pPr>
        <w:spacing w:line="276" w:lineRule="auto"/>
        <w:ind w:left="-567" w:right="-283"/>
        <w:jc w:val="both"/>
        <w:rPr>
          <w:rFonts w:asciiTheme="minorHAnsi" w:hAnsiTheme="minorHAnsi" w:cs="Arial"/>
          <w:sz w:val="22"/>
          <w:szCs w:val="22"/>
        </w:rPr>
      </w:pPr>
      <w:r w:rsidRPr="00C07A37">
        <w:rPr>
          <w:rFonts w:asciiTheme="minorHAnsi" w:hAnsiTheme="minorHAnsi" w:cs="Arial"/>
          <w:color w:val="000000"/>
          <w:sz w:val="22"/>
          <w:szCs w:val="22"/>
        </w:rPr>
        <w:t>e</w:t>
      </w:r>
      <w:r w:rsidR="00A43543" w:rsidRPr="00C07A37">
        <w:rPr>
          <w:rFonts w:asciiTheme="minorHAnsi" w:hAnsiTheme="minorHAnsi" w:cs="Arial"/>
          <w:color w:val="000000"/>
          <w:sz w:val="22"/>
          <w:szCs w:val="22"/>
        </w:rPr>
        <w:t xml:space="preserve">) </w:t>
      </w:r>
      <w:r w:rsidR="00D2752D" w:rsidRPr="00C07A37">
        <w:rPr>
          <w:rFonts w:asciiTheme="minorHAnsi" w:hAnsiTheme="minorHAnsi" w:cs="Arial"/>
          <w:sz w:val="22"/>
          <w:szCs w:val="22"/>
        </w:rPr>
        <w:t>Não transferir a terceiros, por qualquer forma, nem mesmo parcialmente, as obrigações assumidas, nem subcontratar qualquer das prestações a que está obrigada, exceto nas condições autorizadas no Termo de Referência ou na minuta de contrato;</w:t>
      </w:r>
    </w:p>
    <w:p w:rsidR="00A43543" w:rsidRPr="00C07A37" w:rsidRDefault="00303E0D" w:rsidP="00C07A37">
      <w:pPr>
        <w:spacing w:line="276" w:lineRule="auto"/>
        <w:ind w:left="-567" w:right="-283"/>
        <w:jc w:val="both"/>
        <w:rPr>
          <w:rFonts w:asciiTheme="minorHAnsi" w:hAnsiTheme="minorHAnsi" w:cs="Arial"/>
          <w:sz w:val="22"/>
          <w:szCs w:val="22"/>
        </w:rPr>
      </w:pPr>
      <w:r w:rsidRPr="00C07A37">
        <w:rPr>
          <w:rFonts w:asciiTheme="minorHAnsi" w:hAnsiTheme="minorHAnsi" w:cs="Arial"/>
          <w:color w:val="000000"/>
          <w:sz w:val="22"/>
          <w:szCs w:val="22"/>
        </w:rPr>
        <w:t>f</w:t>
      </w:r>
      <w:r w:rsidR="00A43543" w:rsidRPr="00C07A37">
        <w:rPr>
          <w:rFonts w:asciiTheme="minorHAnsi" w:hAnsiTheme="minorHAnsi" w:cs="Arial"/>
          <w:color w:val="000000"/>
          <w:sz w:val="22"/>
          <w:szCs w:val="22"/>
        </w:rPr>
        <w:t xml:space="preserve">) </w:t>
      </w:r>
      <w:r w:rsidR="00D2752D" w:rsidRPr="00C07A37">
        <w:rPr>
          <w:rFonts w:asciiTheme="minorHAnsi" w:hAnsiTheme="minorHAnsi" w:cs="Arial"/>
          <w:color w:val="000000"/>
          <w:sz w:val="22"/>
          <w:szCs w:val="22"/>
          <w:lang w:eastAsia="ar-SA"/>
        </w:rPr>
        <w:t>Não permitir a utilização de qualquer trabalho do menor de dezesseis anos, exceto na condição de aprendiz para os maiores de quatorze anos; nem permitir a utilização do trabalho do menor de dezoito anos em tra</w:t>
      </w:r>
      <w:r w:rsidR="00D2752D" w:rsidRPr="00C07A37">
        <w:rPr>
          <w:rFonts w:asciiTheme="minorHAnsi" w:hAnsiTheme="minorHAnsi" w:cs="Arial"/>
          <w:sz w:val="22"/>
          <w:szCs w:val="22"/>
        </w:rPr>
        <w:t>balho noturno, perigoso ou insalubre;</w:t>
      </w:r>
    </w:p>
    <w:p w:rsidR="00D2752D" w:rsidRPr="00C07A37" w:rsidRDefault="00303E0D" w:rsidP="00C07A37">
      <w:pPr>
        <w:spacing w:line="276" w:lineRule="auto"/>
        <w:ind w:left="-567" w:right="-283"/>
        <w:jc w:val="both"/>
        <w:rPr>
          <w:rFonts w:asciiTheme="minorHAnsi" w:hAnsiTheme="minorHAnsi" w:cs="Arial"/>
          <w:sz w:val="22"/>
          <w:szCs w:val="22"/>
        </w:rPr>
      </w:pPr>
      <w:r w:rsidRPr="00C07A37">
        <w:rPr>
          <w:rFonts w:asciiTheme="minorHAnsi" w:hAnsiTheme="minorHAnsi" w:cs="Arial"/>
          <w:sz w:val="22"/>
          <w:szCs w:val="22"/>
        </w:rPr>
        <w:t>g</w:t>
      </w:r>
      <w:r w:rsidR="00A43543" w:rsidRPr="00C07A37">
        <w:rPr>
          <w:rFonts w:asciiTheme="minorHAnsi" w:hAnsiTheme="minorHAnsi" w:cs="Arial"/>
          <w:sz w:val="22"/>
          <w:szCs w:val="22"/>
        </w:rPr>
        <w:t xml:space="preserve">) </w:t>
      </w:r>
      <w:r w:rsidR="00D2752D" w:rsidRPr="00C07A37">
        <w:rPr>
          <w:rFonts w:asciiTheme="minorHAnsi" w:hAnsiTheme="minorHAnsi" w:cs="Arial"/>
          <w:sz w:val="22"/>
          <w:szCs w:val="22"/>
        </w:rPr>
        <w:t xml:space="preserve">Responsabilizar-se pelas despesas dos tributos, encargos trabalhistas, previdenciários, fiscais, comerciais, taxas, fretes, seguros, deslocamento de pessoal, prestação de garantia e quaisquer outras que incidam ou venham a </w:t>
      </w:r>
      <w:r w:rsidR="006D3361" w:rsidRPr="00C07A37">
        <w:rPr>
          <w:rFonts w:asciiTheme="minorHAnsi" w:hAnsiTheme="minorHAnsi" w:cs="Arial"/>
          <w:sz w:val="22"/>
          <w:szCs w:val="22"/>
        </w:rPr>
        <w:t>incidir na execução do contrato;</w:t>
      </w:r>
    </w:p>
    <w:p w:rsidR="00303E0D" w:rsidRPr="00C07A37" w:rsidRDefault="00303E0D" w:rsidP="00C07A37">
      <w:pPr>
        <w:spacing w:line="276" w:lineRule="auto"/>
        <w:ind w:left="-567" w:right="-283"/>
        <w:jc w:val="both"/>
        <w:rPr>
          <w:rFonts w:asciiTheme="minorHAnsi" w:hAnsiTheme="minorHAnsi"/>
          <w:sz w:val="22"/>
          <w:szCs w:val="22"/>
        </w:rPr>
      </w:pPr>
      <w:r w:rsidRPr="00C07A37">
        <w:rPr>
          <w:rFonts w:asciiTheme="minorHAnsi" w:hAnsiTheme="minorHAnsi"/>
          <w:sz w:val="22"/>
          <w:szCs w:val="22"/>
        </w:rPr>
        <w:t>h) No caso de prestação de serviços, substituir o profissional que não esteja desempenhando a sua função de maneira eficiente, a pedido da Administração;</w:t>
      </w:r>
    </w:p>
    <w:p w:rsidR="00303E0D" w:rsidRPr="00C07A37" w:rsidRDefault="00303E0D" w:rsidP="00C07A37">
      <w:pPr>
        <w:spacing w:line="276" w:lineRule="auto"/>
        <w:ind w:left="-567" w:right="-283"/>
        <w:jc w:val="both"/>
        <w:rPr>
          <w:rFonts w:asciiTheme="minorHAnsi" w:hAnsiTheme="minorHAnsi"/>
          <w:sz w:val="22"/>
          <w:szCs w:val="22"/>
        </w:rPr>
      </w:pPr>
      <w:r w:rsidRPr="00C07A37">
        <w:rPr>
          <w:rFonts w:asciiTheme="minorHAnsi" w:hAnsiTheme="minorHAnsi"/>
          <w:sz w:val="22"/>
          <w:szCs w:val="22"/>
        </w:rPr>
        <w:t>i) Caso haja necessidade, fica sob responsabilidade da Contratada os ônus com transporte, locomoção, alimentação, hospedagem, entre outros, de seus funcionários e veículos, para o fornecimento do objeto/prestação de serviços.</w:t>
      </w:r>
    </w:p>
    <w:p w:rsidR="00303E0D" w:rsidRPr="00C07A37" w:rsidRDefault="00741FAE" w:rsidP="00C07A37">
      <w:pPr>
        <w:spacing w:line="276" w:lineRule="auto"/>
        <w:ind w:left="-567" w:right="-283"/>
        <w:jc w:val="both"/>
        <w:rPr>
          <w:rFonts w:asciiTheme="minorHAnsi" w:hAnsiTheme="minorHAnsi"/>
          <w:sz w:val="22"/>
          <w:szCs w:val="22"/>
        </w:rPr>
      </w:pPr>
      <w:r w:rsidRPr="00C07A37">
        <w:rPr>
          <w:rFonts w:asciiTheme="minorHAnsi" w:hAnsiTheme="minorHAnsi"/>
          <w:sz w:val="22"/>
          <w:szCs w:val="22"/>
        </w:rPr>
        <w:t>6</w:t>
      </w:r>
      <w:r w:rsidR="00303E0D" w:rsidRPr="00C07A37">
        <w:rPr>
          <w:rFonts w:asciiTheme="minorHAnsi" w:hAnsiTheme="minorHAnsi"/>
          <w:sz w:val="22"/>
          <w:szCs w:val="22"/>
        </w:rPr>
        <w:t>.2 A Contratada será responsabilizada pelo descumprimento das normas legais e infra legais na execução desta Contratação.</w:t>
      </w:r>
    </w:p>
    <w:p w:rsidR="00303E0D" w:rsidRPr="00C07A37" w:rsidRDefault="00741FAE" w:rsidP="00C07A37">
      <w:pPr>
        <w:spacing w:line="276" w:lineRule="auto"/>
        <w:ind w:left="-567" w:right="-283"/>
        <w:jc w:val="both"/>
        <w:rPr>
          <w:rFonts w:asciiTheme="minorHAnsi" w:hAnsiTheme="minorHAnsi"/>
          <w:sz w:val="22"/>
          <w:szCs w:val="22"/>
        </w:rPr>
      </w:pPr>
      <w:r w:rsidRPr="00C07A37">
        <w:rPr>
          <w:rFonts w:asciiTheme="minorHAnsi" w:hAnsiTheme="minorHAnsi"/>
          <w:sz w:val="22"/>
          <w:szCs w:val="22"/>
        </w:rPr>
        <w:t>6</w:t>
      </w:r>
      <w:r w:rsidR="00303E0D" w:rsidRPr="00C07A37">
        <w:rPr>
          <w:rFonts w:asciiTheme="minorHAnsi" w:hAnsiTheme="minorHAnsi"/>
          <w:sz w:val="22"/>
          <w:szCs w:val="22"/>
        </w:rPr>
        <w:t>.2.1 A Contratada é responsável pelos danos causados à Administração ou a terceiros, decorrentes de sua culpa ou dolo na execução desta contratação;</w:t>
      </w:r>
    </w:p>
    <w:p w:rsidR="00303E0D" w:rsidRPr="00C07A37" w:rsidRDefault="00741FAE" w:rsidP="00C07A37">
      <w:pPr>
        <w:spacing w:line="276" w:lineRule="auto"/>
        <w:ind w:left="-567" w:right="-283"/>
        <w:jc w:val="both"/>
        <w:rPr>
          <w:rFonts w:asciiTheme="minorHAnsi" w:hAnsiTheme="minorHAnsi"/>
          <w:sz w:val="22"/>
          <w:szCs w:val="22"/>
        </w:rPr>
      </w:pPr>
      <w:r w:rsidRPr="00C07A37">
        <w:rPr>
          <w:rFonts w:asciiTheme="minorHAnsi" w:hAnsiTheme="minorHAnsi"/>
          <w:sz w:val="22"/>
          <w:szCs w:val="22"/>
        </w:rPr>
        <w:t>6</w:t>
      </w:r>
      <w:r w:rsidR="00303E0D" w:rsidRPr="00C07A37">
        <w:rPr>
          <w:rFonts w:asciiTheme="minorHAnsi" w:hAnsiTheme="minorHAnsi"/>
          <w:sz w:val="22"/>
          <w:szCs w:val="22"/>
        </w:rPr>
        <w:t>.2.2 O recebimento provisório ou definitivo do objeto não exclui a responsabilidade da Contratada pelos prejuízos resultantes da incorreta execução desta contratação;</w:t>
      </w:r>
    </w:p>
    <w:p w:rsidR="00C07A37" w:rsidRDefault="00741FAE" w:rsidP="00C07A37">
      <w:pPr>
        <w:spacing w:line="276" w:lineRule="auto"/>
        <w:ind w:left="-567" w:right="-283"/>
        <w:jc w:val="both"/>
        <w:rPr>
          <w:rFonts w:asciiTheme="minorHAnsi" w:hAnsiTheme="minorHAnsi"/>
          <w:sz w:val="22"/>
          <w:szCs w:val="22"/>
        </w:rPr>
      </w:pPr>
      <w:r w:rsidRPr="00C07A37">
        <w:rPr>
          <w:rFonts w:asciiTheme="minorHAnsi" w:hAnsiTheme="minorHAnsi"/>
          <w:sz w:val="22"/>
          <w:szCs w:val="22"/>
        </w:rPr>
        <w:t>6</w:t>
      </w:r>
      <w:r w:rsidR="00295537" w:rsidRPr="00C07A37">
        <w:rPr>
          <w:rFonts w:asciiTheme="minorHAnsi" w:hAnsiTheme="minorHAnsi"/>
          <w:sz w:val="22"/>
          <w:szCs w:val="22"/>
        </w:rPr>
        <w:t>.2.3</w:t>
      </w:r>
      <w:r w:rsidR="00303E0D" w:rsidRPr="00C07A37">
        <w:rPr>
          <w:rFonts w:asciiTheme="minorHAnsi" w:hAnsiTheme="minorHAnsi"/>
          <w:sz w:val="22"/>
          <w:szCs w:val="22"/>
        </w:rPr>
        <w:t xml:space="preserve"> A Contratada responsabiliza-se pelos vícios e danos decorrentes do serviço/fornecimento, de acordo com os artigos 12, 13, 18 e 26, do Código de Defesa do Consumidor (Lei nº 8.078/1990).</w:t>
      </w:r>
    </w:p>
    <w:p w:rsidR="00C3588C" w:rsidRPr="00C07A37" w:rsidRDefault="00C3588C" w:rsidP="00C07A37">
      <w:pPr>
        <w:spacing w:line="276" w:lineRule="auto"/>
        <w:ind w:left="-567" w:right="-283"/>
        <w:jc w:val="both"/>
        <w:rPr>
          <w:rFonts w:asciiTheme="minorHAnsi" w:hAnsiTheme="minorHAnsi"/>
          <w:sz w:val="22"/>
          <w:szCs w:val="22"/>
        </w:rPr>
      </w:pPr>
    </w:p>
    <w:p w:rsidR="00303E0D" w:rsidRPr="00C07A37" w:rsidRDefault="00741FAE" w:rsidP="00C07A37">
      <w:pPr>
        <w:spacing w:line="276" w:lineRule="auto"/>
        <w:ind w:left="-567" w:right="-283"/>
        <w:jc w:val="both"/>
        <w:rPr>
          <w:rFonts w:asciiTheme="minorHAnsi" w:hAnsiTheme="minorHAnsi" w:cs="Arial"/>
          <w:b/>
          <w:sz w:val="22"/>
          <w:szCs w:val="22"/>
        </w:rPr>
      </w:pPr>
      <w:r w:rsidRPr="00C07A37">
        <w:rPr>
          <w:rFonts w:asciiTheme="minorHAnsi" w:hAnsiTheme="minorHAnsi" w:cs="Arial"/>
          <w:b/>
          <w:sz w:val="22"/>
          <w:szCs w:val="22"/>
        </w:rPr>
        <w:t>7</w:t>
      </w:r>
      <w:r w:rsidR="00D2752D" w:rsidRPr="00C07A37">
        <w:rPr>
          <w:rFonts w:asciiTheme="minorHAnsi" w:hAnsiTheme="minorHAnsi" w:cs="Arial"/>
          <w:b/>
          <w:sz w:val="22"/>
          <w:szCs w:val="22"/>
        </w:rPr>
        <w:t xml:space="preserve">. </w:t>
      </w:r>
      <w:r w:rsidRPr="00C07A37">
        <w:rPr>
          <w:rFonts w:asciiTheme="minorHAnsi" w:hAnsiTheme="minorHAnsi" w:cs="Arial"/>
          <w:b/>
          <w:sz w:val="22"/>
          <w:szCs w:val="22"/>
        </w:rPr>
        <w:t>CLÁUSULA SÉTIMA</w:t>
      </w:r>
      <w:r w:rsidR="00295537" w:rsidRPr="00C07A37">
        <w:rPr>
          <w:rFonts w:asciiTheme="minorHAnsi" w:hAnsiTheme="minorHAnsi" w:cs="Arial"/>
          <w:b/>
          <w:sz w:val="22"/>
          <w:szCs w:val="22"/>
        </w:rPr>
        <w:t xml:space="preserve"> - </w:t>
      </w:r>
      <w:r w:rsidR="00D2752D" w:rsidRPr="00C07A37">
        <w:rPr>
          <w:rFonts w:asciiTheme="minorHAnsi" w:hAnsiTheme="minorHAnsi" w:cs="Arial"/>
          <w:b/>
          <w:sz w:val="22"/>
          <w:szCs w:val="22"/>
        </w:rPr>
        <w:t>OBRIGAÇÕES DA CONTRATANTE</w:t>
      </w:r>
    </w:p>
    <w:p w:rsidR="00303E0D" w:rsidRPr="00C07A37" w:rsidRDefault="00741FAE" w:rsidP="00C07A37">
      <w:pPr>
        <w:spacing w:line="276" w:lineRule="auto"/>
        <w:ind w:left="-567" w:right="-283"/>
        <w:jc w:val="both"/>
        <w:rPr>
          <w:rFonts w:asciiTheme="minorHAnsi" w:hAnsiTheme="minorHAnsi" w:cs="Arial"/>
          <w:sz w:val="22"/>
          <w:szCs w:val="22"/>
          <w:lang w:eastAsia="ar-SA"/>
        </w:rPr>
      </w:pPr>
      <w:r w:rsidRPr="00C07A37">
        <w:rPr>
          <w:rFonts w:asciiTheme="minorHAnsi" w:hAnsiTheme="minorHAnsi" w:cs="Arial"/>
          <w:sz w:val="22"/>
          <w:szCs w:val="22"/>
        </w:rPr>
        <w:t>7</w:t>
      </w:r>
      <w:r w:rsidR="00303E0D" w:rsidRPr="00C07A37">
        <w:rPr>
          <w:rFonts w:asciiTheme="minorHAnsi" w:hAnsiTheme="minorHAnsi" w:cs="Arial"/>
          <w:sz w:val="22"/>
          <w:szCs w:val="22"/>
        </w:rPr>
        <w:t>.1</w:t>
      </w:r>
      <w:r w:rsidR="00303E0D" w:rsidRPr="00C07A37">
        <w:rPr>
          <w:rFonts w:asciiTheme="minorHAnsi" w:hAnsiTheme="minorHAnsi" w:cs="Arial"/>
          <w:b/>
          <w:sz w:val="22"/>
          <w:szCs w:val="22"/>
        </w:rPr>
        <w:t xml:space="preserve"> </w:t>
      </w:r>
      <w:r w:rsidR="00D2752D" w:rsidRPr="00C07A37">
        <w:rPr>
          <w:rFonts w:asciiTheme="minorHAnsi" w:hAnsiTheme="minorHAnsi" w:cs="Arial"/>
          <w:sz w:val="22"/>
          <w:szCs w:val="22"/>
          <w:lang w:eastAsia="ar-SA"/>
        </w:rPr>
        <w:t>A Contratante obriga-se a:</w:t>
      </w:r>
    </w:p>
    <w:p w:rsidR="00303E0D" w:rsidRPr="00C07A37" w:rsidRDefault="00303E0D" w:rsidP="00C07A37">
      <w:pPr>
        <w:spacing w:line="276" w:lineRule="auto"/>
        <w:ind w:left="-567" w:right="-283"/>
        <w:jc w:val="both"/>
        <w:rPr>
          <w:rFonts w:asciiTheme="minorHAnsi" w:hAnsiTheme="minorHAnsi" w:cs="Arial"/>
          <w:sz w:val="22"/>
          <w:szCs w:val="22"/>
        </w:rPr>
      </w:pPr>
      <w:r w:rsidRPr="00C07A37">
        <w:rPr>
          <w:rFonts w:asciiTheme="minorHAnsi" w:hAnsiTheme="minorHAnsi" w:cs="Arial"/>
          <w:sz w:val="22"/>
          <w:szCs w:val="22"/>
          <w:lang w:eastAsia="ar-SA"/>
        </w:rPr>
        <w:t xml:space="preserve">a) </w:t>
      </w:r>
      <w:r w:rsidR="00D2752D" w:rsidRPr="00C07A37">
        <w:rPr>
          <w:rFonts w:asciiTheme="minorHAnsi" w:hAnsiTheme="minorHAnsi" w:cs="Arial"/>
          <w:sz w:val="22"/>
          <w:szCs w:val="22"/>
        </w:rPr>
        <w:t>Receber provisoriamente o material, disponibilizando local, data e horário;</w:t>
      </w:r>
    </w:p>
    <w:p w:rsidR="00303E0D" w:rsidRPr="00C07A37" w:rsidRDefault="00303E0D" w:rsidP="00C07A37">
      <w:pPr>
        <w:spacing w:line="276" w:lineRule="auto"/>
        <w:ind w:left="-567" w:right="-283"/>
        <w:jc w:val="both"/>
        <w:rPr>
          <w:rFonts w:asciiTheme="minorHAnsi" w:hAnsiTheme="minorHAnsi" w:cs="Arial"/>
          <w:sz w:val="22"/>
          <w:szCs w:val="22"/>
        </w:rPr>
      </w:pPr>
      <w:r w:rsidRPr="00C07A37">
        <w:rPr>
          <w:rFonts w:asciiTheme="minorHAnsi" w:hAnsiTheme="minorHAnsi" w:cs="Arial"/>
          <w:sz w:val="22"/>
          <w:szCs w:val="22"/>
        </w:rPr>
        <w:t xml:space="preserve">b) </w:t>
      </w:r>
      <w:r w:rsidR="00D2752D" w:rsidRPr="00C07A37">
        <w:rPr>
          <w:rFonts w:asciiTheme="minorHAnsi" w:hAnsiTheme="minorHAnsi" w:cs="Arial"/>
          <w:sz w:val="22"/>
          <w:szCs w:val="22"/>
        </w:rPr>
        <w:t xml:space="preserve">Verificar minuciosamente, no prazo fixado, a conformidade dos bens recebidos provisoriamente com as especificações constantes do Edital e da proposta, para fins de aceitação e recebimento definitivos; </w:t>
      </w:r>
    </w:p>
    <w:p w:rsidR="00303E0D" w:rsidRPr="00C07A37" w:rsidRDefault="00303E0D" w:rsidP="00C07A37">
      <w:pPr>
        <w:spacing w:line="276" w:lineRule="auto"/>
        <w:ind w:left="-567" w:right="-283"/>
        <w:jc w:val="both"/>
        <w:rPr>
          <w:rFonts w:asciiTheme="minorHAnsi" w:hAnsiTheme="minorHAnsi" w:cs="Arial"/>
          <w:sz w:val="22"/>
          <w:szCs w:val="22"/>
        </w:rPr>
      </w:pPr>
      <w:r w:rsidRPr="00C07A37">
        <w:rPr>
          <w:rFonts w:asciiTheme="minorHAnsi" w:hAnsiTheme="minorHAnsi" w:cs="Arial"/>
          <w:sz w:val="22"/>
          <w:szCs w:val="22"/>
        </w:rPr>
        <w:t xml:space="preserve">c) </w:t>
      </w:r>
      <w:r w:rsidR="00D2752D" w:rsidRPr="00C07A37">
        <w:rPr>
          <w:rFonts w:asciiTheme="minorHAnsi" w:hAnsiTheme="minorHAnsi" w:cs="Arial"/>
          <w:sz w:val="22"/>
          <w:szCs w:val="22"/>
        </w:rPr>
        <w:t>Acompanhar e fiscalizar o cumprimento das obrigações da Contratada, através de servidor especialmente designado;</w:t>
      </w:r>
    </w:p>
    <w:p w:rsidR="00303E0D" w:rsidRPr="00C07A37" w:rsidRDefault="00303E0D" w:rsidP="00C07A37">
      <w:pPr>
        <w:spacing w:line="276" w:lineRule="auto"/>
        <w:ind w:left="-567" w:right="-283"/>
        <w:jc w:val="both"/>
        <w:rPr>
          <w:rFonts w:asciiTheme="minorHAnsi" w:hAnsiTheme="minorHAnsi" w:cs="Arial"/>
          <w:sz w:val="22"/>
          <w:szCs w:val="22"/>
        </w:rPr>
      </w:pPr>
      <w:r w:rsidRPr="00C07A37">
        <w:rPr>
          <w:rFonts w:asciiTheme="minorHAnsi" w:hAnsiTheme="minorHAnsi" w:cs="Arial"/>
          <w:sz w:val="22"/>
          <w:szCs w:val="22"/>
        </w:rPr>
        <w:t xml:space="preserve">d) </w:t>
      </w:r>
      <w:r w:rsidR="00D2752D" w:rsidRPr="00C07A37">
        <w:rPr>
          <w:rFonts w:asciiTheme="minorHAnsi" w:hAnsiTheme="minorHAnsi" w:cs="Arial"/>
          <w:sz w:val="22"/>
          <w:szCs w:val="22"/>
        </w:rPr>
        <w:t>Efetuar o pagamento no prazo previsto.</w:t>
      </w:r>
    </w:p>
    <w:p w:rsidR="00303E0D" w:rsidRPr="00C07A37" w:rsidRDefault="00303E0D" w:rsidP="00C07A37">
      <w:pPr>
        <w:spacing w:line="276" w:lineRule="auto"/>
        <w:ind w:left="-567" w:right="-283"/>
        <w:jc w:val="both"/>
        <w:rPr>
          <w:rFonts w:asciiTheme="minorHAnsi" w:hAnsiTheme="minorHAnsi" w:cs="Arial"/>
          <w:sz w:val="22"/>
          <w:szCs w:val="22"/>
        </w:rPr>
      </w:pPr>
    </w:p>
    <w:p w:rsidR="00303E0D" w:rsidRPr="00C07A37" w:rsidRDefault="00741FAE" w:rsidP="00C07A37">
      <w:pPr>
        <w:spacing w:line="276" w:lineRule="auto"/>
        <w:ind w:left="-567" w:right="-283"/>
        <w:jc w:val="both"/>
        <w:rPr>
          <w:rFonts w:asciiTheme="minorHAnsi" w:hAnsiTheme="minorHAnsi" w:cs="Arial"/>
          <w:b/>
          <w:sz w:val="22"/>
          <w:szCs w:val="22"/>
        </w:rPr>
      </w:pPr>
      <w:r w:rsidRPr="00C07A37">
        <w:rPr>
          <w:rFonts w:asciiTheme="minorHAnsi" w:hAnsiTheme="minorHAnsi" w:cs="Arial"/>
          <w:b/>
          <w:sz w:val="22"/>
          <w:szCs w:val="22"/>
        </w:rPr>
        <w:t>8</w:t>
      </w:r>
      <w:r w:rsidR="00303E0D" w:rsidRPr="00C07A37">
        <w:rPr>
          <w:rFonts w:asciiTheme="minorHAnsi" w:hAnsiTheme="minorHAnsi" w:cs="Arial"/>
          <w:b/>
          <w:sz w:val="22"/>
          <w:szCs w:val="22"/>
        </w:rPr>
        <w:t xml:space="preserve">. </w:t>
      </w:r>
      <w:r w:rsidR="00295537" w:rsidRPr="00C07A37">
        <w:rPr>
          <w:rFonts w:asciiTheme="minorHAnsi" w:hAnsiTheme="minorHAnsi" w:cs="Arial"/>
          <w:b/>
          <w:sz w:val="22"/>
          <w:szCs w:val="22"/>
        </w:rPr>
        <w:t xml:space="preserve">CLÁUSULA </w:t>
      </w:r>
      <w:r w:rsidRPr="00C07A37">
        <w:rPr>
          <w:rFonts w:asciiTheme="minorHAnsi" w:hAnsiTheme="minorHAnsi" w:cs="Arial"/>
          <w:b/>
          <w:sz w:val="22"/>
          <w:szCs w:val="22"/>
        </w:rPr>
        <w:t>OITAVA</w:t>
      </w:r>
      <w:r w:rsidR="00295537" w:rsidRPr="00C07A37">
        <w:rPr>
          <w:rFonts w:asciiTheme="minorHAnsi" w:hAnsiTheme="minorHAnsi" w:cs="Arial"/>
          <w:b/>
          <w:sz w:val="22"/>
          <w:szCs w:val="22"/>
        </w:rPr>
        <w:t xml:space="preserve"> - </w:t>
      </w:r>
      <w:r w:rsidR="00303E0D" w:rsidRPr="00C07A37">
        <w:rPr>
          <w:rFonts w:asciiTheme="minorHAnsi" w:hAnsiTheme="minorHAnsi" w:cs="Arial"/>
          <w:b/>
          <w:sz w:val="22"/>
          <w:szCs w:val="22"/>
        </w:rPr>
        <w:t>DO PAGAMENTO</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8</w:t>
      </w:r>
      <w:r w:rsidR="00303E0D" w:rsidRPr="00C07A37">
        <w:rPr>
          <w:rFonts w:asciiTheme="minorHAnsi" w:hAnsiTheme="minorHAnsi" w:cstheme="minorHAnsi"/>
          <w:sz w:val="22"/>
          <w:szCs w:val="22"/>
        </w:rPr>
        <w:t>.1 O pagamento do objeto contratual será efetuado conforme:</w:t>
      </w:r>
    </w:p>
    <w:p w:rsidR="00303E0D" w:rsidRPr="00C07A37" w:rsidRDefault="00303E0D"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a) O faturamento deverá ser apresentado e protocolado, em uma via original, na Sec. da Fazenda na Prefeitura Municipal;</w:t>
      </w:r>
    </w:p>
    <w:p w:rsidR="00303E0D" w:rsidRPr="00C07A37" w:rsidRDefault="00303E0D"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b) O faturamento deverá ser apresentado, conforme segue, de modo a padronizar condições e forma de apresentação:</w:t>
      </w:r>
    </w:p>
    <w:p w:rsidR="00303E0D" w:rsidRPr="00C07A37" w:rsidRDefault="00303E0D"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B. (1) nota fiscal com discriminação dos itens e o seu valor correspondente, número do processo e modalidade, número da Ata, e outros que julgarem conveniente, a qual não poderá apresentar rasuras e/ou entrelinhas, devidamente certificado pela respectiva Secretaria conforme consumo;</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8</w:t>
      </w:r>
      <w:r w:rsidR="00303E0D" w:rsidRPr="00C07A37">
        <w:rPr>
          <w:rFonts w:asciiTheme="minorHAnsi" w:hAnsiTheme="minorHAnsi" w:cstheme="minorHAnsi"/>
          <w:sz w:val="22"/>
          <w:szCs w:val="22"/>
        </w:rPr>
        <w:t>.2 O prazo para pagamento é de até trinta dias após emissão da nota fiscal e deste serão descontados os tributos legais;</w:t>
      </w:r>
    </w:p>
    <w:p w:rsidR="00303E0D" w:rsidRPr="00C07A37" w:rsidRDefault="00741FAE" w:rsidP="00C07A37">
      <w:pPr>
        <w:spacing w:line="276" w:lineRule="auto"/>
        <w:ind w:left="-567" w:right="-283"/>
        <w:jc w:val="both"/>
        <w:rPr>
          <w:rFonts w:asciiTheme="minorHAnsi" w:hAnsiTheme="minorHAnsi" w:cstheme="minorHAnsi"/>
          <w:sz w:val="22"/>
          <w:szCs w:val="22"/>
        </w:rPr>
      </w:pPr>
      <w:proofErr w:type="gramStart"/>
      <w:r w:rsidRPr="00C07A37">
        <w:rPr>
          <w:rFonts w:asciiTheme="minorHAnsi" w:hAnsiTheme="minorHAnsi" w:cstheme="minorHAnsi"/>
          <w:sz w:val="22"/>
          <w:szCs w:val="22"/>
        </w:rPr>
        <w:t>8</w:t>
      </w:r>
      <w:r w:rsidR="00303E0D" w:rsidRPr="00C07A37">
        <w:rPr>
          <w:rFonts w:asciiTheme="minorHAnsi" w:hAnsiTheme="minorHAnsi" w:cstheme="minorHAnsi"/>
          <w:sz w:val="22"/>
          <w:szCs w:val="22"/>
        </w:rPr>
        <w:t>.3 Nenhum</w:t>
      </w:r>
      <w:proofErr w:type="gramEnd"/>
      <w:r w:rsidR="00303E0D" w:rsidRPr="00C07A37">
        <w:rPr>
          <w:rFonts w:asciiTheme="minorHAnsi" w:hAnsiTheme="minorHAnsi" w:cstheme="minorHAnsi"/>
          <w:sz w:val="22"/>
          <w:szCs w:val="22"/>
        </w:rPr>
        <w:t xml:space="preserve"> pagamento será efetuado à CONTRATADA, enquanto houver pendência de liquidação de obrigação financeira, em virtude de penalidade ou inadimplência contratual;</w:t>
      </w:r>
    </w:p>
    <w:p w:rsidR="00303E0D" w:rsidRPr="00C07A37" w:rsidRDefault="00741FAE" w:rsidP="00C07A37">
      <w:pPr>
        <w:spacing w:line="276" w:lineRule="auto"/>
        <w:ind w:left="-567" w:right="-283"/>
        <w:jc w:val="both"/>
        <w:rPr>
          <w:rFonts w:asciiTheme="minorHAnsi" w:hAnsiTheme="minorHAnsi" w:cstheme="minorHAnsi"/>
          <w:sz w:val="22"/>
          <w:szCs w:val="22"/>
        </w:rPr>
      </w:pPr>
      <w:proofErr w:type="gramStart"/>
      <w:r w:rsidRPr="00C07A37">
        <w:rPr>
          <w:rFonts w:asciiTheme="minorHAnsi" w:hAnsiTheme="minorHAnsi" w:cstheme="minorHAnsi"/>
          <w:sz w:val="22"/>
          <w:szCs w:val="22"/>
        </w:rPr>
        <w:t>8</w:t>
      </w:r>
      <w:r w:rsidR="00303E0D" w:rsidRPr="00C07A37">
        <w:rPr>
          <w:rFonts w:asciiTheme="minorHAnsi" w:hAnsiTheme="minorHAnsi" w:cstheme="minorHAnsi"/>
          <w:sz w:val="22"/>
          <w:szCs w:val="22"/>
        </w:rPr>
        <w:t>.4 Caso</w:t>
      </w:r>
      <w:proofErr w:type="gramEnd"/>
      <w:r w:rsidR="00303E0D" w:rsidRPr="00C07A37">
        <w:rPr>
          <w:rFonts w:asciiTheme="minorHAnsi" w:hAnsiTheme="minorHAnsi" w:cstheme="minorHAnsi"/>
          <w:sz w:val="22"/>
          <w:szCs w:val="22"/>
        </w:rPr>
        <w:t xml:space="preserve"> se faça necessária à reapresentação de qualquer Nota Fiscal/Fatura por culpa da CONTRATADA, o prazo de até 30 (trinta) dias reiniciar-se-á a contar da data da respectiva reapresentação;</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8</w:t>
      </w:r>
      <w:r w:rsidR="00303E0D" w:rsidRPr="00C07A37">
        <w:rPr>
          <w:rFonts w:asciiTheme="minorHAnsi" w:hAnsiTheme="minorHAnsi" w:cstheme="minorHAnsi"/>
          <w:sz w:val="22"/>
          <w:szCs w:val="22"/>
        </w:rPr>
        <w:t xml:space="preserve">.5 Não haverá, </w:t>
      </w:r>
      <w:proofErr w:type="gramStart"/>
      <w:r w:rsidR="00303E0D" w:rsidRPr="00C07A37">
        <w:rPr>
          <w:rFonts w:asciiTheme="minorHAnsi" w:hAnsiTheme="minorHAnsi" w:cstheme="minorHAnsi"/>
          <w:sz w:val="22"/>
          <w:szCs w:val="22"/>
        </w:rPr>
        <w:t>sob hipótese</w:t>
      </w:r>
      <w:proofErr w:type="gramEnd"/>
      <w:r w:rsidR="00303E0D" w:rsidRPr="00C07A37">
        <w:rPr>
          <w:rFonts w:asciiTheme="minorHAnsi" w:hAnsiTheme="minorHAnsi" w:cstheme="minorHAnsi"/>
          <w:sz w:val="22"/>
          <w:szCs w:val="22"/>
        </w:rPr>
        <w:t xml:space="preserve"> alguma, pagamento antecipado;</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8</w:t>
      </w:r>
      <w:r w:rsidR="00303E0D" w:rsidRPr="00C07A37">
        <w:rPr>
          <w:rFonts w:asciiTheme="minorHAnsi" w:hAnsiTheme="minorHAnsi" w:cstheme="minorHAnsi"/>
          <w:sz w:val="22"/>
          <w:szCs w:val="22"/>
        </w:rPr>
        <w:t>.6 Ocorrendo erro no documento da cobrança, este será devolvido e o pagamento será sustado para que a CONTRATADA tome as medidas necessárias, passando o prazo para o pagamento a ser contado a partir da data da reapresentação do mesmo;</w:t>
      </w:r>
    </w:p>
    <w:p w:rsidR="00303E0D" w:rsidRPr="00C07A37" w:rsidRDefault="00741FAE" w:rsidP="00C07A37">
      <w:pPr>
        <w:spacing w:line="276" w:lineRule="auto"/>
        <w:ind w:left="-567" w:right="-283"/>
        <w:jc w:val="both"/>
        <w:rPr>
          <w:rFonts w:asciiTheme="minorHAnsi" w:hAnsiTheme="minorHAnsi" w:cstheme="minorHAnsi"/>
          <w:sz w:val="22"/>
          <w:szCs w:val="22"/>
        </w:rPr>
      </w:pPr>
      <w:proofErr w:type="gramStart"/>
      <w:r w:rsidRPr="00C07A37">
        <w:rPr>
          <w:rFonts w:asciiTheme="minorHAnsi" w:hAnsiTheme="minorHAnsi" w:cstheme="minorHAnsi"/>
          <w:sz w:val="22"/>
          <w:szCs w:val="22"/>
        </w:rPr>
        <w:t>8</w:t>
      </w:r>
      <w:r w:rsidR="00303E0D" w:rsidRPr="00C07A37">
        <w:rPr>
          <w:rFonts w:asciiTheme="minorHAnsi" w:hAnsiTheme="minorHAnsi" w:cstheme="minorHAnsi"/>
          <w:sz w:val="22"/>
          <w:szCs w:val="22"/>
        </w:rPr>
        <w:t>.7 Caso</w:t>
      </w:r>
      <w:proofErr w:type="gramEnd"/>
      <w:r w:rsidR="00303E0D" w:rsidRPr="00C07A37">
        <w:rPr>
          <w:rFonts w:asciiTheme="minorHAnsi" w:hAnsiTheme="minorHAnsi" w:cstheme="minorHAnsi"/>
          <w:sz w:val="22"/>
          <w:szCs w:val="22"/>
        </w:rPr>
        <w:t xml:space="preserve"> se constate erro ou irregularidade na nota fiscal, a CONTRATANTE, a seu critério, poderá devolvê-la, para as devidas correções, ou aceitá-la, com a glosa da parte que considerar indevida;</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8.</w:t>
      </w:r>
      <w:r w:rsidR="00303E0D" w:rsidRPr="00C07A37">
        <w:rPr>
          <w:rFonts w:asciiTheme="minorHAnsi" w:hAnsiTheme="minorHAnsi" w:cstheme="minorHAnsi"/>
          <w:sz w:val="22"/>
          <w:szCs w:val="22"/>
        </w:rPr>
        <w:t>8 Na hipótese de devolução, a nota fiscal será considerada como não apresentada, para fins de atendimento das condições contratuais;</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8</w:t>
      </w:r>
      <w:r w:rsidR="00303E0D" w:rsidRPr="00C07A37">
        <w:rPr>
          <w:rFonts w:asciiTheme="minorHAnsi" w:hAnsiTheme="minorHAnsi" w:cstheme="minorHAnsi"/>
          <w:sz w:val="22"/>
          <w:szCs w:val="22"/>
        </w:rPr>
        <w:t>.9 A CONTRATANTE não pagará, sem que tenha autorizado prévia e formalmente, nenhum compromisso que lhe venha a ser cobrado diretamente por terceiros, sejam ou não instituições financeiras;</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8</w:t>
      </w:r>
      <w:r w:rsidR="00303E0D" w:rsidRPr="00C07A37">
        <w:rPr>
          <w:rFonts w:asciiTheme="minorHAnsi" w:hAnsiTheme="minorHAnsi" w:cstheme="minorHAnsi"/>
          <w:sz w:val="22"/>
          <w:szCs w:val="22"/>
        </w:rPr>
        <w:t>.10 Os eventuais encargos financeiros, processuais e outros, decorrentes da inobservância pela CONTRATADA, de prazo de pagamento, serão de sua exclusiva responsabilidade;</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8</w:t>
      </w:r>
      <w:r w:rsidR="00303E0D" w:rsidRPr="00C07A37">
        <w:rPr>
          <w:rFonts w:asciiTheme="minorHAnsi" w:hAnsiTheme="minorHAnsi" w:cstheme="minorHAnsi"/>
          <w:sz w:val="22"/>
          <w:szCs w:val="22"/>
        </w:rPr>
        <w:t>.11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à prestação dos serviços objeto deste contrato;</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8</w:t>
      </w:r>
      <w:r w:rsidR="00303E0D" w:rsidRPr="00C07A37">
        <w:rPr>
          <w:rFonts w:asciiTheme="minorHAnsi" w:hAnsiTheme="minorHAnsi" w:cstheme="minorHAnsi"/>
          <w:sz w:val="22"/>
          <w:szCs w:val="22"/>
        </w:rPr>
        <w:t>.12 Os pagamentos não realizados dentro do prazo, motivados pela CONTRATADA, não serão geradores de direito a reajustamento de preços ou a atualização monetária;</w:t>
      </w:r>
    </w:p>
    <w:p w:rsidR="00303E0D" w:rsidRPr="00C07A37" w:rsidRDefault="00741FAE" w:rsidP="00C07A37">
      <w:pPr>
        <w:spacing w:line="276" w:lineRule="auto"/>
        <w:ind w:left="-567" w:right="-283"/>
        <w:jc w:val="both"/>
        <w:rPr>
          <w:rFonts w:asciiTheme="minorHAnsi" w:hAnsiTheme="minorHAnsi" w:cs="Arial"/>
          <w:sz w:val="22"/>
          <w:szCs w:val="22"/>
        </w:rPr>
      </w:pPr>
      <w:r w:rsidRPr="00C07A37">
        <w:rPr>
          <w:rFonts w:asciiTheme="minorHAnsi" w:hAnsiTheme="minorHAnsi" w:cstheme="minorHAnsi"/>
          <w:sz w:val="22"/>
          <w:szCs w:val="22"/>
        </w:rPr>
        <w:t>8</w:t>
      </w:r>
      <w:r w:rsidR="00303E0D" w:rsidRPr="00C07A37">
        <w:rPr>
          <w:rFonts w:asciiTheme="minorHAnsi" w:hAnsiTheme="minorHAnsi" w:cstheme="minorHAnsi"/>
          <w:sz w:val="22"/>
          <w:szCs w:val="22"/>
        </w:rPr>
        <w:t>.13 O não cumprimento do previsto na Ata de Registro de Preços permitirá a CONTRATANTE a retenção do valor da fatura até que seja sanada a irregularidade.</w:t>
      </w:r>
    </w:p>
    <w:p w:rsidR="00303E0D" w:rsidRPr="00C07A37" w:rsidRDefault="00303E0D" w:rsidP="00C07A37">
      <w:pPr>
        <w:spacing w:line="276" w:lineRule="auto"/>
        <w:ind w:left="-567" w:right="-283"/>
        <w:jc w:val="both"/>
        <w:rPr>
          <w:rFonts w:asciiTheme="minorHAnsi" w:hAnsiTheme="minorHAnsi" w:cs="Arial"/>
          <w:sz w:val="22"/>
          <w:szCs w:val="22"/>
          <w:lang w:eastAsia="ar-SA"/>
        </w:rPr>
      </w:pPr>
    </w:p>
    <w:p w:rsidR="00303E0D" w:rsidRPr="00C07A37" w:rsidRDefault="00741FAE" w:rsidP="00C07A37">
      <w:pPr>
        <w:spacing w:line="276" w:lineRule="auto"/>
        <w:ind w:left="-567" w:right="-283"/>
        <w:jc w:val="both"/>
        <w:rPr>
          <w:rFonts w:asciiTheme="minorHAnsi" w:hAnsiTheme="minorHAnsi" w:cs="Arial"/>
          <w:b/>
          <w:sz w:val="22"/>
          <w:szCs w:val="22"/>
        </w:rPr>
      </w:pPr>
      <w:r w:rsidRPr="00C07A37">
        <w:rPr>
          <w:rFonts w:asciiTheme="minorHAnsi" w:hAnsiTheme="minorHAnsi" w:cs="Arial"/>
          <w:b/>
          <w:sz w:val="22"/>
          <w:szCs w:val="22"/>
          <w:lang w:eastAsia="ar-SA"/>
        </w:rPr>
        <w:t>9</w:t>
      </w:r>
      <w:r w:rsidR="00303E0D" w:rsidRPr="00C07A37">
        <w:rPr>
          <w:rFonts w:asciiTheme="minorHAnsi" w:hAnsiTheme="minorHAnsi" w:cs="Arial"/>
          <w:b/>
          <w:sz w:val="22"/>
          <w:szCs w:val="22"/>
          <w:lang w:eastAsia="ar-SA"/>
        </w:rPr>
        <w:t>.</w:t>
      </w:r>
      <w:r w:rsidR="00D2752D" w:rsidRPr="00C07A37">
        <w:rPr>
          <w:rFonts w:asciiTheme="minorHAnsi" w:hAnsiTheme="minorHAnsi" w:cs="Arial"/>
          <w:b/>
          <w:sz w:val="22"/>
          <w:szCs w:val="22"/>
        </w:rPr>
        <w:t xml:space="preserve"> </w:t>
      </w:r>
      <w:r w:rsidR="00295537" w:rsidRPr="00C07A37">
        <w:rPr>
          <w:rFonts w:asciiTheme="minorHAnsi" w:hAnsiTheme="minorHAnsi" w:cs="Arial"/>
          <w:b/>
          <w:sz w:val="22"/>
          <w:szCs w:val="22"/>
        </w:rPr>
        <w:t xml:space="preserve">CLÁUSULA </w:t>
      </w:r>
      <w:r w:rsidRPr="00C07A37">
        <w:rPr>
          <w:rFonts w:asciiTheme="minorHAnsi" w:hAnsiTheme="minorHAnsi" w:cs="Arial"/>
          <w:b/>
          <w:sz w:val="22"/>
          <w:szCs w:val="22"/>
        </w:rPr>
        <w:t>NONA</w:t>
      </w:r>
      <w:r w:rsidR="00295537" w:rsidRPr="00C07A37">
        <w:rPr>
          <w:rFonts w:asciiTheme="minorHAnsi" w:hAnsiTheme="minorHAnsi" w:cs="Arial"/>
          <w:b/>
          <w:sz w:val="22"/>
          <w:szCs w:val="22"/>
        </w:rPr>
        <w:t xml:space="preserve"> - </w:t>
      </w:r>
      <w:r w:rsidR="00D2752D" w:rsidRPr="00C07A37">
        <w:rPr>
          <w:rFonts w:asciiTheme="minorHAnsi" w:hAnsiTheme="minorHAnsi" w:cs="Arial"/>
          <w:b/>
          <w:sz w:val="22"/>
          <w:szCs w:val="22"/>
        </w:rPr>
        <w:t>CONTROLE DA EXECUÇÃO</w:t>
      </w:r>
      <w:r w:rsidR="00295537" w:rsidRPr="00C07A37">
        <w:rPr>
          <w:rFonts w:asciiTheme="minorHAnsi" w:hAnsiTheme="minorHAnsi" w:cs="Arial"/>
          <w:b/>
          <w:sz w:val="22"/>
          <w:szCs w:val="22"/>
        </w:rPr>
        <w:t xml:space="preserve">/FISCALIZAÇÃO </w:t>
      </w:r>
    </w:p>
    <w:p w:rsidR="00303E0D" w:rsidRPr="00C07A37" w:rsidRDefault="00741FAE" w:rsidP="00C07A37">
      <w:pPr>
        <w:spacing w:line="276" w:lineRule="auto"/>
        <w:ind w:left="-567" w:right="-283"/>
        <w:jc w:val="both"/>
        <w:rPr>
          <w:rFonts w:asciiTheme="minorHAnsi" w:hAnsiTheme="minorHAnsi" w:cs="Arial"/>
          <w:sz w:val="22"/>
          <w:szCs w:val="22"/>
          <w:lang w:eastAsia="ar-SA"/>
        </w:rPr>
      </w:pPr>
      <w:r w:rsidRPr="00C07A37">
        <w:rPr>
          <w:rFonts w:asciiTheme="minorHAnsi" w:hAnsiTheme="minorHAnsi" w:cs="Arial"/>
          <w:sz w:val="22"/>
          <w:szCs w:val="22"/>
        </w:rPr>
        <w:t>9</w:t>
      </w:r>
      <w:r w:rsidR="00303E0D" w:rsidRPr="00C07A37">
        <w:rPr>
          <w:rFonts w:asciiTheme="minorHAnsi" w:hAnsiTheme="minorHAnsi" w:cs="Arial"/>
          <w:sz w:val="22"/>
          <w:szCs w:val="22"/>
        </w:rPr>
        <w:t>.1</w:t>
      </w:r>
      <w:r w:rsidR="00303E0D" w:rsidRPr="00C07A37">
        <w:rPr>
          <w:rFonts w:asciiTheme="minorHAnsi" w:hAnsiTheme="minorHAnsi" w:cs="Arial"/>
          <w:b/>
          <w:sz w:val="22"/>
          <w:szCs w:val="22"/>
        </w:rPr>
        <w:t xml:space="preserve"> </w:t>
      </w:r>
      <w:r w:rsidR="00D2752D" w:rsidRPr="00C07A37">
        <w:rPr>
          <w:rFonts w:asciiTheme="minorHAnsi" w:hAnsiTheme="minorHAnsi" w:cs="Arial"/>
          <w:sz w:val="22"/>
          <w:szCs w:val="22"/>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303E0D" w:rsidRPr="00C07A37" w:rsidRDefault="00741FAE" w:rsidP="00C07A37">
      <w:pPr>
        <w:spacing w:line="276" w:lineRule="auto"/>
        <w:ind w:left="-567" w:right="-283"/>
        <w:jc w:val="both"/>
        <w:rPr>
          <w:rFonts w:asciiTheme="minorHAnsi" w:eastAsia="Arial Unicode MS" w:hAnsiTheme="minorHAnsi" w:cs="Arial"/>
          <w:sz w:val="22"/>
          <w:szCs w:val="22"/>
        </w:rPr>
      </w:pPr>
      <w:r w:rsidRPr="00C07A37">
        <w:rPr>
          <w:rFonts w:asciiTheme="minorHAnsi" w:hAnsiTheme="minorHAnsi" w:cs="Arial"/>
          <w:sz w:val="22"/>
          <w:szCs w:val="22"/>
        </w:rPr>
        <w:t>9</w:t>
      </w:r>
      <w:r w:rsidR="00303E0D" w:rsidRPr="00C07A37">
        <w:rPr>
          <w:rFonts w:asciiTheme="minorHAnsi" w:hAnsiTheme="minorHAnsi" w:cs="Arial"/>
          <w:sz w:val="22"/>
          <w:szCs w:val="22"/>
        </w:rPr>
        <w:t>.2</w:t>
      </w:r>
      <w:r w:rsidR="00303E0D" w:rsidRPr="00C07A37">
        <w:rPr>
          <w:rFonts w:asciiTheme="minorHAnsi" w:hAnsiTheme="minorHAnsi" w:cs="Arial"/>
          <w:b/>
          <w:sz w:val="22"/>
          <w:szCs w:val="22"/>
        </w:rPr>
        <w:t xml:space="preserve"> </w:t>
      </w:r>
      <w:r w:rsidR="00D2752D" w:rsidRPr="00C07A37">
        <w:rPr>
          <w:rFonts w:asciiTheme="minorHAnsi" w:eastAsia="Arial Unicode MS" w:hAnsiTheme="minorHAnsi" w:cs="Arial"/>
          <w:sz w:val="22"/>
          <w:szCs w:val="22"/>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r w:rsidR="00303E0D" w:rsidRPr="00C07A37">
        <w:rPr>
          <w:rFonts w:asciiTheme="minorHAnsi" w:eastAsia="Arial Unicode MS" w:hAnsiTheme="minorHAnsi" w:cs="Arial"/>
          <w:sz w:val="22"/>
          <w:szCs w:val="22"/>
        </w:rPr>
        <w:t>corresponsabilidade</w:t>
      </w:r>
      <w:r w:rsidR="00D2752D" w:rsidRPr="00C07A37">
        <w:rPr>
          <w:rFonts w:asciiTheme="minorHAnsi" w:eastAsia="Arial Unicode MS" w:hAnsiTheme="minorHAnsi" w:cs="Arial"/>
          <w:sz w:val="22"/>
          <w:szCs w:val="22"/>
        </w:rPr>
        <w:t xml:space="preserve"> da </w:t>
      </w:r>
      <w:r w:rsidR="00D2752D" w:rsidRPr="00C07A37">
        <w:rPr>
          <w:rFonts w:asciiTheme="minorHAnsi" w:eastAsia="Arial Unicode MS" w:hAnsiTheme="minorHAnsi" w:cs="Arial"/>
          <w:bCs/>
          <w:iCs/>
          <w:sz w:val="22"/>
          <w:szCs w:val="22"/>
        </w:rPr>
        <w:t>Administração</w:t>
      </w:r>
      <w:r w:rsidR="00D2752D" w:rsidRPr="00C07A37">
        <w:rPr>
          <w:rFonts w:asciiTheme="minorHAnsi" w:eastAsia="Arial Unicode MS" w:hAnsiTheme="minorHAnsi" w:cs="Arial"/>
          <w:sz w:val="22"/>
          <w:szCs w:val="22"/>
        </w:rPr>
        <w:t xml:space="preserve"> ou de seus agentes e prepostos, de conformidade com o art. 70 da Lei nº 8.666, de 1993.</w:t>
      </w:r>
    </w:p>
    <w:p w:rsidR="00303E0D" w:rsidRPr="00C07A37" w:rsidRDefault="00741FAE" w:rsidP="00C07A37">
      <w:pPr>
        <w:spacing w:line="276" w:lineRule="auto"/>
        <w:ind w:left="-567" w:right="-283"/>
        <w:jc w:val="both"/>
        <w:rPr>
          <w:rFonts w:asciiTheme="minorHAnsi" w:eastAsia="Arial Unicode MS" w:hAnsiTheme="minorHAnsi" w:cs="Arial"/>
          <w:sz w:val="22"/>
          <w:szCs w:val="22"/>
        </w:rPr>
      </w:pPr>
      <w:r w:rsidRPr="00C07A37">
        <w:rPr>
          <w:rFonts w:asciiTheme="minorHAnsi" w:hAnsiTheme="minorHAnsi" w:cs="Arial"/>
          <w:sz w:val="22"/>
          <w:szCs w:val="22"/>
        </w:rPr>
        <w:t>9</w:t>
      </w:r>
      <w:r w:rsidR="00303E0D" w:rsidRPr="00C07A37">
        <w:rPr>
          <w:rFonts w:asciiTheme="minorHAnsi" w:hAnsiTheme="minorHAnsi" w:cs="Arial"/>
          <w:sz w:val="22"/>
          <w:szCs w:val="22"/>
        </w:rPr>
        <w:t>.3</w:t>
      </w:r>
      <w:r w:rsidR="00303E0D" w:rsidRPr="00C07A37">
        <w:rPr>
          <w:rFonts w:asciiTheme="minorHAnsi" w:hAnsiTheme="minorHAnsi" w:cs="Arial"/>
          <w:b/>
          <w:sz w:val="22"/>
          <w:szCs w:val="22"/>
        </w:rPr>
        <w:t xml:space="preserve"> </w:t>
      </w:r>
      <w:r w:rsidR="00D2752D" w:rsidRPr="00C07A37">
        <w:rPr>
          <w:rFonts w:asciiTheme="minorHAnsi" w:eastAsia="Arial Unicode MS" w:hAnsiTheme="minorHAnsi" w:cs="Arial"/>
          <w:sz w:val="22"/>
          <w:szCs w:val="22"/>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303E0D" w:rsidRPr="00C07A37" w:rsidRDefault="00303E0D" w:rsidP="00C07A37">
      <w:pPr>
        <w:spacing w:line="276" w:lineRule="auto"/>
        <w:ind w:left="-567" w:right="-283"/>
        <w:jc w:val="both"/>
        <w:rPr>
          <w:rFonts w:asciiTheme="minorHAnsi" w:hAnsiTheme="minorHAnsi" w:cs="Arial"/>
          <w:b/>
          <w:sz w:val="22"/>
          <w:szCs w:val="22"/>
          <w:lang w:eastAsia="ar-SA"/>
        </w:rPr>
      </w:pPr>
    </w:p>
    <w:p w:rsidR="00303E0D" w:rsidRPr="00C07A37" w:rsidRDefault="00741FAE" w:rsidP="00C07A37">
      <w:pPr>
        <w:spacing w:line="276" w:lineRule="auto"/>
        <w:ind w:left="-567" w:right="-283"/>
        <w:jc w:val="both"/>
        <w:rPr>
          <w:rFonts w:asciiTheme="minorHAnsi" w:hAnsiTheme="minorHAnsi" w:cstheme="minorHAnsi"/>
          <w:b/>
          <w:sz w:val="22"/>
          <w:szCs w:val="22"/>
        </w:rPr>
      </w:pPr>
      <w:r w:rsidRPr="00C07A37">
        <w:rPr>
          <w:rFonts w:asciiTheme="minorHAnsi" w:hAnsiTheme="minorHAnsi" w:cs="Arial"/>
          <w:b/>
          <w:sz w:val="22"/>
          <w:szCs w:val="22"/>
          <w:lang w:eastAsia="ar-SA"/>
        </w:rPr>
        <w:t>10</w:t>
      </w:r>
      <w:r w:rsidR="00303E0D" w:rsidRPr="00C07A37">
        <w:rPr>
          <w:rFonts w:asciiTheme="minorHAnsi" w:hAnsiTheme="minorHAnsi" w:cs="Arial"/>
          <w:b/>
          <w:sz w:val="22"/>
          <w:szCs w:val="22"/>
          <w:lang w:eastAsia="ar-SA"/>
        </w:rPr>
        <w:t xml:space="preserve">. </w:t>
      </w:r>
      <w:r w:rsidR="00295537" w:rsidRPr="00C07A37">
        <w:rPr>
          <w:rFonts w:asciiTheme="minorHAnsi" w:hAnsiTheme="minorHAnsi" w:cs="Arial"/>
          <w:b/>
          <w:sz w:val="22"/>
          <w:szCs w:val="22"/>
          <w:lang w:eastAsia="ar-SA"/>
        </w:rPr>
        <w:t xml:space="preserve">CLÁUSULA </w:t>
      </w:r>
      <w:r w:rsidRPr="00C07A37">
        <w:rPr>
          <w:rFonts w:asciiTheme="minorHAnsi" w:hAnsiTheme="minorHAnsi" w:cs="Arial"/>
          <w:b/>
          <w:sz w:val="22"/>
          <w:szCs w:val="22"/>
          <w:lang w:eastAsia="ar-SA"/>
        </w:rPr>
        <w:t xml:space="preserve">DÉCIMA </w:t>
      </w:r>
      <w:r w:rsidR="00295537" w:rsidRPr="00C07A37">
        <w:rPr>
          <w:rFonts w:asciiTheme="minorHAnsi" w:hAnsiTheme="minorHAnsi" w:cs="Arial"/>
          <w:b/>
          <w:sz w:val="22"/>
          <w:szCs w:val="22"/>
          <w:lang w:eastAsia="ar-SA"/>
        </w:rPr>
        <w:t xml:space="preserve">- </w:t>
      </w:r>
      <w:r w:rsidR="00303E0D" w:rsidRPr="00C07A37">
        <w:rPr>
          <w:rFonts w:asciiTheme="minorHAnsi" w:hAnsiTheme="minorHAnsi" w:cstheme="minorHAnsi"/>
          <w:b/>
          <w:sz w:val="22"/>
          <w:szCs w:val="22"/>
        </w:rPr>
        <w:t>DAS SANÇÕES ADMINISTRATIVAS</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10</w:t>
      </w:r>
      <w:r w:rsidR="00303E0D" w:rsidRPr="00C07A37">
        <w:rPr>
          <w:rFonts w:asciiTheme="minorHAnsi" w:hAnsiTheme="minorHAnsi" w:cstheme="minorHAnsi"/>
          <w:sz w:val="22"/>
          <w:szCs w:val="22"/>
        </w:rPr>
        <w:t xml:space="preserve">.1 </w:t>
      </w:r>
      <w:proofErr w:type="gramStart"/>
      <w:r w:rsidR="00303E0D" w:rsidRPr="00C07A37">
        <w:rPr>
          <w:rFonts w:asciiTheme="minorHAnsi" w:hAnsiTheme="minorHAnsi" w:cstheme="minorHAnsi"/>
          <w:sz w:val="22"/>
          <w:szCs w:val="22"/>
        </w:rPr>
        <w:t>Caberá</w:t>
      </w:r>
      <w:proofErr w:type="gramEnd"/>
      <w:r w:rsidR="00303E0D" w:rsidRPr="00C07A37">
        <w:rPr>
          <w:rFonts w:asciiTheme="minorHAnsi" w:hAnsiTheme="minorHAnsi" w:cstheme="minorHAnsi"/>
          <w:sz w:val="22"/>
          <w:szCs w:val="22"/>
        </w:rPr>
        <w:t xml:space="preserve"> ao Órgão Gerenciador, a seu juízo, após a notificação por escrito de irregularidade pela unidade requisitante, aplicar ao detentor da ata, garantidos o contraditório e a ampla defesa, as seguintes sanções administrativas:</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10</w:t>
      </w:r>
      <w:r w:rsidR="00303E0D" w:rsidRPr="00C07A37">
        <w:rPr>
          <w:rFonts w:asciiTheme="minorHAnsi" w:hAnsiTheme="minorHAnsi" w:cstheme="minorHAnsi"/>
          <w:sz w:val="22"/>
          <w:szCs w:val="22"/>
        </w:rPr>
        <w:t>.1.1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303E0D" w:rsidRPr="00C07A37" w:rsidRDefault="00303E0D"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a) multa de 10% (dez por cento) sobre o valor constante da nota de empenho ou contrato;</w:t>
      </w:r>
    </w:p>
    <w:p w:rsidR="00303E0D" w:rsidRPr="00C07A37" w:rsidRDefault="00303E0D"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b) cancelamento do preço registrado;</w:t>
      </w:r>
    </w:p>
    <w:p w:rsidR="00303E0D" w:rsidRPr="00C07A37" w:rsidRDefault="00303E0D"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c) suspensão temporária de participação em licitação e impedimento de contratar com a administração no prazo de até cinco anos;</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10</w:t>
      </w:r>
      <w:r w:rsidR="00303E0D" w:rsidRPr="00C07A37">
        <w:rPr>
          <w:rFonts w:asciiTheme="minorHAnsi" w:hAnsiTheme="minorHAnsi" w:cstheme="minorHAnsi"/>
          <w:sz w:val="22"/>
          <w:szCs w:val="22"/>
        </w:rPr>
        <w:t>.2 As sanções previstas neste subitem poderão ser aplicadas cumulativamente.</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10</w:t>
      </w:r>
      <w:r w:rsidR="00303E0D" w:rsidRPr="00C07A37">
        <w:rPr>
          <w:rFonts w:asciiTheme="minorHAnsi" w:hAnsiTheme="minorHAnsi" w:cstheme="minorHAnsi"/>
          <w:sz w:val="22"/>
          <w:szCs w:val="22"/>
        </w:rPr>
        <w:t>.2.1 Por atraso injustificado no cumprimento de contrato de fornecimento:</w:t>
      </w:r>
    </w:p>
    <w:p w:rsidR="00303E0D" w:rsidRPr="00C07A37" w:rsidRDefault="00303E0D"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a) multa de 0,5% (meio por cento), por dia útil de atraso, sobre o valor da prestação em atraso até o décimo dia;</w:t>
      </w:r>
    </w:p>
    <w:p w:rsidR="00303E0D" w:rsidRPr="00C07A37" w:rsidRDefault="00303E0D"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b) rescisão unilateral do contrato após o décimo dia de atraso.</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10</w:t>
      </w:r>
      <w:r w:rsidR="00303E0D" w:rsidRPr="00C07A37">
        <w:rPr>
          <w:rFonts w:asciiTheme="minorHAnsi" w:hAnsiTheme="minorHAnsi" w:cstheme="minorHAnsi"/>
          <w:sz w:val="22"/>
          <w:szCs w:val="22"/>
        </w:rPr>
        <w:t>.2.2 Por inexecução total ou execução irregular do contrato de fornecimento:</w:t>
      </w:r>
    </w:p>
    <w:p w:rsidR="00303E0D" w:rsidRPr="00C07A37" w:rsidRDefault="00303E0D"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a) advertência, por escrito, nas falta leves;</w:t>
      </w:r>
    </w:p>
    <w:p w:rsidR="00303E0D" w:rsidRPr="00C07A37" w:rsidRDefault="00303E0D"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b) multa de 10% (dez por cento) sobre o valor correspondente à parte não cumprida ou da totalidade do fornecimento não executado;</w:t>
      </w:r>
    </w:p>
    <w:p w:rsidR="00C07A37" w:rsidRDefault="00303E0D"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 xml:space="preserve">c) suspensão temporária de participar de licitação e impedimento de contratar com a administração pública estadual por prazo não superior a </w:t>
      </w:r>
      <w:proofErr w:type="gramStart"/>
      <w:r w:rsidRPr="00C07A37">
        <w:rPr>
          <w:rFonts w:asciiTheme="minorHAnsi" w:hAnsiTheme="minorHAnsi" w:cstheme="minorHAnsi"/>
          <w:sz w:val="22"/>
          <w:szCs w:val="22"/>
        </w:rPr>
        <w:t>2</w:t>
      </w:r>
      <w:proofErr w:type="gramEnd"/>
      <w:r w:rsidRPr="00C07A37">
        <w:rPr>
          <w:rFonts w:asciiTheme="minorHAnsi" w:hAnsiTheme="minorHAnsi" w:cstheme="minorHAnsi"/>
          <w:sz w:val="22"/>
          <w:szCs w:val="22"/>
        </w:rPr>
        <w:t xml:space="preserve"> (dois) anos.</w:t>
      </w:r>
    </w:p>
    <w:p w:rsidR="00303E0D" w:rsidRPr="00C07A37" w:rsidRDefault="00303E0D"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10</w:t>
      </w:r>
      <w:r w:rsidR="00303E0D" w:rsidRPr="00C07A37">
        <w:rPr>
          <w:rFonts w:asciiTheme="minorHAnsi" w:hAnsiTheme="minorHAnsi" w:cstheme="minorHAnsi"/>
          <w:sz w:val="22"/>
          <w:szCs w:val="22"/>
        </w:rPr>
        <w:t xml:space="preserve">.2.2.1 A penalidade prevista na alínea "b" do subitem </w:t>
      </w:r>
      <w:r w:rsidRPr="00C07A37">
        <w:rPr>
          <w:rFonts w:asciiTheme="minorHAnsi" w:hAnsiTheme="minorHAnsi" w:cstheme="minorHAnsi"/>
          <w:sz w:val="22"/>
          <w:szCs w:val="22"/>
        </w:rPr>
        <w:t>10</w:t>
      </w:r>
      <w:r w:rsidR="00303E0D" w:rsidRPr="00C07A37">
        <w:rPr>
          <w:rFonts w:asciiTheme="minorHAnsi" w:hAnsiTheme="minorHAnsi" w:cstheme="minorHAnsi"/>
          <w:sz w:val="22"/>
          <w:szCs w:val="22"/>
        </w:rPr>
        <w:t>.2.2 poderá ser aplicada de forma isolada ou cumulativamente com as sanções previstas nas alíneas "a", "c" e "d", sem prejuízo da rescisão unilateral do instrumento de ajuste por qualquer das hipóteses prescritas nos artigos 77 a 80 da Lei nº 8.666, de 1993.</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10</w:t>
      </w:r>
      <w:r w:rsidR="00303E0D" w:rsidRPr="00C07A37">
        <w:rPr>
          <w:rFonts w:asciiTheme="minorHAnsi" w:hAnsiTheme="minorHAnsi" w:cstheme="minorHAnsi"/>
          <w:sz w:val="22"/>
          <w:szCs w:val="22"/>
        </w:rPr>
        <w:t>.2.2.2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10</w:t>
      </w:r>
      <w:r w:rsidR="00303E0D" w:rsidRPr="00C07A37">
        <w:rPr>
          <w:rFonts w:asciiTheme="minorHAnsi" w:hAnsiTheme="minorHAnsi" w:cstheme="minorHAnsi"/>
          <w:sz w:val="22"/>
          <w:szCs w:val="22"/>
        </w:rPr>
        <w:t>.2.2.3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10</w:t>
      </w:r>
      <w:r w:rsidR="00303E0D" w:rsidRPr="00C07A37">
        <w:rPr>
          <w:rFonts w:asciiTheme="minorHAnsi" w:hAnsiTheme="minorHAnsi" w:cstheme="minorHAnsi"/>
          <w:sz w:val="22"/>
          <w:szCs w:val="22"/>
        </w:rPr>
        <w:t xml:space="preserve">.2.2.4 A aplicação das penalidades previstas nas alíneas "c" e "d" do subitem </w:t>
      </w:r>
      <w:r w:rsidRPr="00C07A37">
        <w:rPr>
          <w:rFonts w:asciiTheme="minorHAnsi" w:hAnsiTheme="minorHAnsi" w:cstheme="minorHAnsi"/>
          <w:sz w:val="22"/>
          <w:szCs w:val="22"/>
        </w:rPr>
        <w:t>10</w:t>
      </w:r>
      <w:r w:rsidR="00303E0D" w:rsidRPr="00C07A37">
        <w:rPr>
          <w:rFonts w:asciiTheme="minorHAnsi" w:hAnsiTheme="minorHAnsi" w:cstheme="minorHAnsi"/>
          <w:sz w:val="22"/>
          <w:szCs w:val="22"/>
        </w:rPr>
        <w:t xml:space="preserve">.2.2, será de competência exclusiva do prefeito municipal, facultada a ampla defesa, na forma e no prazo estipulado no parágrafo seguinte, podendo a reabilitação ser concedida mediante ressarcimento dos prejuízos causados e </w:t>
      </w:r>
      <w:proofErr w:type="gramStart"/>
      <w:r w:rsidR="00303E0D" w:rsidRPr="00C07A37">
        <w:rPr>
          <w:rFonts w:asciiTheme="minorHAnsi" w:hAnsiTheme="minorHAnsi" w:cstheme="minorHAnsi"/>
          <w:sz w:val="22"/>
          <w:szCs w:val="22"/>
        </w:rPr>
        <w:t>após</w:t>
      </w:r>
      <w:proofErr w:type="gramEnd"/>
      <w:r w:rsidR="00303E0D" w:rsidRPr="00C07A37">
        <w:rPr>
          <w:rFonts w:asciiTheme="minorHAnsi" w:hAnsiTheme="minorHAnsi" w:cstheme="minorHAnsi"/>
          <w:sz w:val="22"/>
          <w:szCs w:val="22"/>
        </w:rPr>
        <w:t xml:space="preserve"> decorrido o prazo de sanção mínima de dois anos.</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10</w:t>
      </w:r>
      <w:r w:rsidR="00303E0D" w:rsidRPr="00C07A37">
        <w:rPr>
          <w:rFonts w:asciiTheme="minorHAnsi" w:hAnsiTheme="minorHAnsi" w:cstheme="minorHAnsi"/>
          <w:sz w:val="22"/>
          <w:szCs w:val="22"/>
        </w:rPr>
        <w:t xml:space="preserve">.3 </w:t>
      </w:r>
      <w:proofErr w:type="gramStart"/>
      <w:r w:rsidR="00303E0D" w:rsidRPr="00C07A37">
        <w:rPr>
          <w:rFonts w:asciiTheme="minorHAnsi" w:hAnsiTheme="minorHAnsi" w:cstheme="minorHAnsi"/>
          <w:sz w:val="22"/>
          <w:szCs w:val="22"/>
        </w:rPr>
        <w:t>Fica</w:t>
      </w:r>
      <w:proofErr w:type="gramEnd"/>
      <w:r w:rsidR="00303E0D" w:rsidRPr="00C07A37">
        <w:rPr>
          <w:rFonts w:asciiTheme="minorHAnsi" w:hAnsiTheme="minorHAnsi" w:cstheme="minorHAnsi"/>
          <w:sz w:val="22"/>
          <w:szCs w:val="22"/>
        </w:rPr>
        <w:t xml:space="preserve"> garantido ao fornecedor o direito prévio da citação e de ampla defesa, no respectivo processo, no prazo de cinco dias úteis, contado da notificação.</w:t>
      </w:r>
    </w:p>
    <w:p w:rsidR="00303E0D"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10</w:t>
      </w:r>
      <w:r w:rsidR="00303E0D" w:rsidRPr="00C07A37">
        <w:rPr>
          <w:rFonts w:asciiTheme="minorHAnsi" w:hAnsiTheme="minorHAnsi" w:cstheme="minorHAnsi"/>
          <w:sz w:val="22"/>
          <w:szCs w:val="22"/>
        </w:rPr>
        <w:t>.4 As penalidades aplicadas serão obrigatoriamente anotadas no registro cadastral dos fornecedores mantido pela Administração.</w:t>
      </w:r>
    </w:p>
    <w:p w:rsidR="00295537" w:rsidRPr="00C07A37" w:rsidRDefault="00741FAE" w:rsidP="00C07A37">
      <w:pPr>
        <w:spacing w:line="276" w:lineRule="auto"/>
        <w:ind w:left="-567" w:right="-283"/>
        <w:jc w:val="both"/>
        <w:rPr>
          <w:rFonts w:asciiTheme="minorHAnsi" w:hAnsiTheme="minorHAnsi" w:cstheme="minorHAnsi"/>
          <w:sz w:val="22"/>
          <w:szCs w:val="22"/>
        </w:rPr>
      </w:pPr>
      <w:r w:rsidRPr="00C07A37">
        <w:rPr>
          <w:rFonts w:asciiTheme="minorHAnsi" w:hAnsiTheme="minorHAnsi" w:cstheme="minorHAnsi"/>
          <w:sz w:val="22"/>
          <w:szCs w:val="22"/>
        </w:rPr>
        <w:t>10</w:t>
      </w:r>
      <w:r w:rsidR="00303E0D" w:rsidRPr="00C07A37">
        <w:rPr>
          <w:rFonts w:asciiTheme="minorHAnsi" w:hAnsiTheme="minorHAnsi" w:cstheme="minorHAnsi"/>
          <w:sz w:val="22"/>
          <w:szCs w:val="22"/>
        </w:rPr>
        <w:t>.5 As importâncias relativas às multas deverão ser recolhidas à conta do Tesouro do Município.</w:t>
      </w:r>
    </w:p>
    <w:p w:rsidR="00295537" w:rsidRPr="00C07A37" w:rsidRDefault="00295537" w:rsidP="00C07A37">
      <w:pPr>
        <w:spacing w:line="276" w:lineRule="auto"/>
        <w:ind w:left="-567" w:right="-283"/>
        <w:jc w:val="both"/>
        <w:rPr>
          <w:rFonts w:asciiTheme="minorHAnsi" w:hAnsiTheme="minorHAnsi" w:cstheme="minorHAnsi"/>
          <w:sz w:val="22"/>
          <w:szCs w:val="22"/>
        </w:rPr>
      </w:pPr>
    </w:p>
    <w:p w:rsidR="00295537" w:rsidRPr="00C07A37" w:rsidRDefault="00295537" w:rsidP="00C07A37">
      <w:pPr>
        <w:spacing w:line="276" w:lineRule="auto"/>
        <w:ind w:left="-567" w:right="-283"/>
        <w:jc w:val="both"/>
        <w:rPr>
          <w:rFonts w:asciiTheme="minorHAnsi" w:hAnsiTheme="minorHAnsi" w:cs="Arial"/>
          <w:b/>
          <w:sz w:val="22"/>
          <w:szCs w:val="22"/>
        </w:rPr>
      </w:pPr>
      <w:r w:rsidRPr="00C07A37">
        <w:rPr>
          <w:rFonts w:asciiTheme="minorHAnsi" w:hAnsiTheme="minorHAnsi" w:cs="Arial"/>
          <w:b/>
          <w:sz w:val="22"/>
          <w:szCs w:val="22"/>
        </w:rPr>
        <w:t>1</w:t>
      </w:r>
      <w:r w:rsidR="00741FAE" w:rsidRPr="00C07A37">
        <w:rPr>
          <w:rFonts w:asciiTheme="minorHAnsi" w:hAnsiTheme="minorHAnsi" w:cs="Arial"/>
          <w:b/>
          <w:sz w:val="22"/>
          <w:szCs w:val="22"/>
        </w:rPr>
        <w:t>1</w:t>
      </w:r>
      <w:r w:rsidRPr="00C07A37">
        <w:rPr>
          <w:rFonts w:asciiTheme="minorHAnsi" w:hAnsiTheme="minorHAnsi" w:cs="Arial"/>
          <w:b/>
          <w:sz w:val="22"/>
          <w:szCs w:val="22"/>
        </w:rPr>
        <w:t>. CLÁUSULA DÉCIMA</w:t>
      </w:r>
      <w:r w:rsidR="00741FAE" w:rsidRPr="00C07A37">
        <w:rPr>
          <w:rFonts w:asciiTheme="minorHAnsi" w:hAnsiTheme="minorHAnsi" w:cs="Arial"/>
          <w:b/>
          <w:sz w:val="22"/>
          <w:szCs w:val="22"/>
        </w:rPr>
        <w:t xml:space="preserve"> PRIMEIRA</w:t>
      </w:r>
      <w:r w:rsidRPr="00C07A37">
        <w:rPr>
          <w:rFonts w:asciiTheme="minorHAnsi" w:hAnsiTheme="minorHAnsi" w:cs="Arial"/>
          <w:b/>
          <w:sz w:val="22"/>
          <w:szCs w:val="22"/>
        </w:rPr>
        <w:t xml:space="preserve"> - MEDIDAS ACAUTELADORAS</w:t>
      </w:r>
    </w:p>
    <w:p w:rsidR="00295537" w:rsidRPr="00C07A37" w:rsidRDefault="00295537" w:rsidP="00C07A37">
      <w:pPr>
        <w:spacing w:line="276" w:lineRule="auto"/>
        <w:ind w:left="-567" w:right="-283"/>
        <w:jc w:val="both"/>
        <w:rPr>
          <w:rFonts w:asciiTheme="minorHAnsi" w:hAnsiTheme="minorHAnsi" w:cs="Arial"/>
          <w:sz w:val="22"/>
          <w:szCs w:val="22"/>
          <w:lang w:eastAsia="ar-SA"/>
        </w:rPr>
      </w:pPr>
      <w:proofErr w:type="gramStart"/>
      <w:r w:rsidRPr="00C07A37">
        <w:rPr>
          <w:rFonts w:asciiTheme="minorHAnsi" w:hAnsiTheme="minorHAnsi" w:cs="Arial"/>
          <w:sz w:val="22"/>
          <w:szCs w:val="22"/>
          <w:lang w:eastAsia="ar-SA"/>
        </w:rPr>
        <w:t>1</w:t>
      </w:r>
      <w:r w:rsidR="00741FAE" w:rsidRPr="00C07A37">
        <w:rPr>
          <w:rFonts w:asciiTheme="minorHAnsi" w:hAnsiTheme="minorHAnsi" w:cs="Arial"/>
          <w:sz w:val="22"/>
          <w:szCs w:val="22"/>
          <w:lang w:eastAsia="ar-SA"/>
        </w:rPr>
        <w:t>1</w:t>
      </w:r>
      <w:r w:rsidRPr="00C07A37">
        <w:rPr>
          <w:rFonts w:asciiTheme="minorHAnsi" w:hAnsiTheme="minorHAnsi" w:cs="Arial"/>
          <w:sz w:val="22"/>
          <w:szCs w:val="22"/>
          <w:lang w:eastAsia="ar-SA"/>
        </w:rPr>
        <w:t>.1 Consoante</w:t>
      </w:r>
      <w:proofErr w:type="gramEnd"/>
      <w:r w:rsidRPr="00C07A37">
        <w:rPr>
          <w:rFonts w:asciiTheme="minorHAnsi" w:hAnsiTheme="minorHAnsi" w:cs="Arial"/>
          <w:sz w:val="22"/>
          <w:szCs w:val="22"/>
          <w:lang w:eastAsia="ar-SA"/>
        </w:rPr>
        <w:t xml:space="preserve"> o artigo 45 da Lei nº 9.784, de </w:t>
      </w:r>
      <w:smartTag w:uri="urn:schemas-microsoft-com:office:smarttags" w:element="metricconverter">
        <w:smartTagPr>
          <w:attr w:name="ProductID" w:val="1999, a"/>
        </w:smartTagPr>
        <w:r w:rsidRPr="00C07A37">
          <w:rPr>
            <w:rFonts w:asciiTheme="minorHAnsi" w:hAnsiTheme="minorHAnsi" w:cs="Arial"/>
            <w:sz w:val="22"/>
            <w:szCs w:val="22"/>
            <w:lang w:eastAsia="ar-SA"/>
          </w:rPr>
          <w:t>1999, a</w:t>
        </w:r>
      </w:smartTag>
      <w:r w:rsidRPr="00C07A37">
        <w:rPr>
          <w:rFonts w:asciiTheme="minorHAnsi" w:hAnsiTheme="minorHAnsi" w:cs="Arial"/>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295537" w:rsidRPr="00C07A37" w:rsidRDefault="00295537" w:rsidP="00C07A37">
      <w:pPr>
        <w:spacing w:line="276" w:lineRule="auto"/>
        <w:ind w:left="-567" w:right="-283"/>
        <w:jc w:val="both"/>
        <w:rPr>
          <w:rFonts w:asciiTheme="minorHAnsi" w:hAnsiTheme="minorHAnsi" w:cs="Arial"/>
          <w:sz w:val="22"/>
          <w:szCs w:val="22"/>
          <w:lang w:eastAsia="ar-SA"/>
        </w:rPr>
      </w:pPr>
    </w:p>
    <w:p w:rsidR="00295537" w:rsidRPr="00C07A37" w:rsidRDefault="00295537" w:rsidP="00C07A37">
      <w:pPr>
        <w:spacing w:line="276" w:lineRule="auto"/>
        <w:ind w:left="-567" w:right="-283"/>
        <w:jc w:val="both"/>
        <w:rPr>
          <w:rFonts w:asciiTheme="minorHAnsi" w:hAnsiTheme="minorHAnsi"/>
          <w:b/>
          <w:sz w:val="22"/>
          <w:szCs w:val="22"/>
        </w:rPr>
      </w:pPr>
      <w:r w:rsidRPr="00C07A37">
        <w:rPr>
          <w:rFonts w:asciiTheme="minorHAnsi" w:hAnsiTheme="minorHAnsi"/>
          <w:b/>
          <w:sz w:val="22"/>
          <w:szCs w:val="22"/>
        </w:rPr>
        <w:t>1</w:t>
      </w:r>
      <w:r w:rsidR="00741FAE" w:rsidRPr="00C07A37">
        <w:rPr>
          <w:rFonts w:asciiTheme="minorHAnsi" w:hAnsiTheme="minorHAnsi"/>
          <w:b/>
          <w:sz w:val="22"/>
          <w:szCs w:val="22"/>
        </w:rPr>
        <w:t>2</w:t>
      </w:r>
      <w:r w:rsidRPr="00C07A37">
        <w:rPr>
          <w:rFonts w:asciiTheme="minorHAnsi" w:hAnsiTheme="minorHAnsi"/>
          <w:b/>
          <w:sz w:val="22"/>
          <w:szCs w:val="22"/>
        </w:rPr>
        <w:t xml:space="preserve">. CLÁUSULA DÉCIMA </w:t>
      </w:r>
      <w:r w:rsidR="00741FAE" w:rsidRPr="00C07A37">
        <w:rPr>
          <w:rFonts w:asciiTheme="minorHAnsi" w:hAnsiTheme="minorHAnsi"/>
          <w:b/>
          <w:sz w:val="22"/>
          <w:szCs w:val="22"/>
        </w:rPr>
        <w:t>SEGUNDA</w:t>
      </w:r>
      <w:r w:rsidRPr="00C07A37">
        <w:rPr>
          <w:rFonts w:asciiTheme="minorHAnsi" w:hAnsiTheme="minorHAnsi"/>
          <w:b/>
          <w:sz w:val="22"/>
          <w:szCs w:val="22"/>
        </w:rPr>
        <w:t xml:space="preserve"> - DA PUBLICAÇÃO</w:t>
      </w:r>
    </w:p>
    <w:p w:rsidR="00295537" w:rsidRPr="00C07A37" w:rsidRDefault="00295537" w:rsidP="00C07A37">
      <w:pPr>
        <w:spacing w:line="276" w:lineRule="auto"/>
        <w:ind w:left="-567" w:right="-283"/>
        <w:jc w:val="both"/>
        <w:rPr>
          <w:rFonts w:asciiTheme="minorHAnsi" w:hAnsiTheme="minorHAnsi"/>
          <w:sz w:val="22"/>
          <w:szCs w:val="22"/>
        </w:rPr>
      </w:pPr>
      <w:r w:rsidRPr="00C07A37">
        <w:rPr>
          <w:rFonts w:asciiTheme="minorHAnsi" w:hAnsiTheme="minorHAnsi"/>
          <w:sz w:val="22"/>
          <w:szCs w:val="22"/>
        </w:rPr>
        <w:t>1</w:t>
      </w:r>
      <w:r w:rsidR="00741FAE" w:rsidRPr="00C07A37">
        <w:rPr>
          <w:rFonts w:asciiTheme="minorHAnsi" w:hAnsiTheme="minorHAnsi"/>
          <w:sz w:val="22"/>
          <w:szCs w:val="22"/>
        </w:rPr>
        <w:t>2</w:t>
      </w:r>
      <w:r w:rsidRPr="00C07A37">
        <w:rPr>
          <w:rFonts w:asciiTheme="minorHAnsi" w:hAnsiTheme="minorHAnsi"/>
          <w:sz w:val="22"/>
          <w:szCs w:val="22"/>
        </w:rPr>
        <w:t>.1 A publicação resumida deste instrumento no Diário Oficial do Município será providenciada pelo Contratante e a íntegra dos documentos da contratação será divulgada no Portal de Transparência do Município.</w:t>
      </w:r>
    </w:p>
    <w:p w:rsidR="00295537" w:rsidRPr="00C07A37" w:rsidRDefault="00295537" w:rsidP="00C07A37">
      <w:pPr>
        <w:spacing w:line="276" w:lineRule="auto"/>
        <w:ind w:left="-567" w:right="-283"/>
        <w:jc w:val="both"/>
        <w:rPr>
          <w:rFonts w:asciiTheme="minorHAnsi" w:hAnsiTheme="minorHAnsi" w:cstheme="minorHAnsi"/>
          <w:sz w:val="22"/>
          <w:szCs w:val="22"/>
        </w:rPr>
      </w:pPr>
    </w:p>
    <w:p w:rsidR="00741FAE" w:rsidRPr="00C07A37" w:rsidRDefault="00741FAE" w:rsidP="00C07A37">
      <w:pPr>
        <w:spacing w:line="276" w:lineRule="auto"/>
        <w:ind w:left="-567" w:right="-283"/>
        <w:jc w:val="both"/>
        <w:rPr>
          <w:rFonts w:asciiTheme="minorHAnsi" w:hAnsiTheme="minorHAnsi" w:cstheme="minorHAnsi"/>
          <w:b/>
          <w:sz w:val="22"/>
          <w:szCs w:val="22"/>
        </w:rPr>
      </w:pPr>
      <w:r w:rsidRPr="00C07A37">
        <w:rPr>
          <w:rFonts w:asciiTheme="minorHAnsi" w:hAnsiTheme="minorHAnsi" w:cstheme="minorHAnsi"/>
          <w:b/>
          <w:sz w:val="22"/>
          <w:szCs w:val="22"/>
        </w:rPr>
        <w:t>13. CLÁUSULA DÉCIMA TERCEIRA – DAS DISPOSIÇÕES FINAIS</w:t>
      </w:r>
    </w:p>
    <w:p w:rsidR="00C07A37" w:rsidRPr="00C07A37" w:rsidRDefault="00E1483A" w:rsidP="00C07A37">
      <w:pPr>
        <w:spacing w:line="276" w:lineRule="auto"/>
        <w:ind w:left="-567" w:right="-283"/>
        <w:jc w:val="both"/>
        <w:rPr>
          <w:rFonts w:asciiTheme="minorHAnsi" w:hAnsiTheme="minorHAnsi"/>
          <w:b/>
          <w:sz w:val="22"/>
          <w:szCs w:val="22"/>
        </w:rPr>
      </w:pPr>
      <w:r w:rsidRPr="00C07A37">
        <w:rPr>
          <w:rFonts w:asciiTheme="minorHAnsi" w:hAnsiTheme="minorHAnsi"/>
          <w:b/>
          <w:sz w:val="22"/>
          <w:szCs w:val="22"/>
        </w:rPr>
        <w:t xml:space="preserve">Gestora de Contratos: </w:t>
      </w:r>
      <w:r w:rsidRPr="00C07A37">
        <w:rPr>
          <w:rFonts w:asciiTheme="minorHAnsi" w:hAnsiTheme="minorHAnsi"/>
          <w:sz w:val="22"/>
          <w:szCs w:val="22"/>
        </w:rPr>
        <w:t>Andréa Neves de Souza</w:t>
      </w:r>
    </w:p>
    <w:p w:rsidR="00974084" w:rsidRPr="00C07A37" w:rsidRDefault="00974084" w:rsidP="00C07A37">
      <w:pPr>
        <w:spacing w:line="276" w:lineRule="auto"/>
        <w:ind w:firstLine="1134"/>
        <w:rPr>
          <w:rFonts w:asciiTheme="minorHAnsi" w:hAnsiTheme="minorHAnsi"/>
          <w:sz w:val="22"/>
          <w:szCs w:val="22"/>
        </w:rPr>
      </w:pPr>
    </w:p>
    <w:p w:rsidR="009B03A3" w:rsidRPr="00C07A37" w:rsidRDefault="009B03A3" w:rsidP="00C07A37">
      <w:pPr>
        <w:spacing w:line="276" w:lineRule="auto"/>
        <w:ind w:firstLine="1134"/>
        <w:rPr>
          <w:rFonts w:asciiTheme="minorHAnsi" w:hAnsiTheme="minorHAnsi"/>
          <w:sz w:val="22"/>
          <w:szCs w:val="22"/>
        </w:rPr>
      </w:pPr>
    </w:p>
    <w:p w:rsidR="00F906E5" w:rsidRPr="00C07A37" w:rsidRDefault="00F906E5" w:rsidP="00C07A37">
      <w:pPr>
        <w:spacing w:line="276" w:lineRule="auto"/>
        <w:ind w:left="284"/>
        <w:jc w:val="both"/>
        <w:rPr>
          <w:rFonts w:asciiTheme="minorHAnsi" w:hAnsiTheme="minorHAnsi" w:cs="Arial"/>
          <w:sz w:val="22"/>
          <w:szCs w:val="22"/>
          <w:lang w:eastAsia="ar-SA"/>
        </w:rPr>
      </w:pPr>
    </w:p>
    <w:p w:rsidR="001B367C" w:rsidRDefault="001B367C" w:rsidP="00C07A37">
      <w:pPr>
        <w:spacing w:after="360" w:line="276" w:lineRule="auto"/>
        <w:ind w:left="-567" w:right="-283"/>
        <w:jc w:val="right"/>
        <w:rPr>
          <w:rFonts w:asciiTheme="minorHAnsi" w:hAnsiTheme="minorHAnsi" w:cs="Arial"/>
          <w:b/>
          <w:sz w:val="22"/>
          <w:szCs w:val="22"/>
        </w:rPr>
      </w:pPr>
    </w:p>
    <w:p w:rsidR="001B367C" w:rsidRDefault="001B367C" w:rsidP="00C07A37">
      <w:pPr>
        <w:spacing w:after="360" w:line="276" w:lineRule="auto"/>
        <w:ind w:left="-567" w:right="-283"/>
        <w:jc w:val="right"/>
        <w:rPr>
          <w:rFonts w:asciiTheme="minorHAnsi" w:hAnsiTheme="minorHAnsi" w:cs="Arial"/>
          <w:b/>
          <w:sz w:val="22"/>
          <w:szCs w:val="22"/>
        </w:rPr>
      </w:pPr>
    </w:p>
    <w:p w:rsidR="001B367C" w:rsidRDefault="00536D30" w:rsidP="00C07A37">
      <w:pPr>
        <w:spacing w:after="360" w:line="276" w:lineRule="auto"/>
        <w:ind w:left="-567" w:right="-283"/>
        <w:jc w:val="right"/>
        <w:rPr>
          <w:rFonts w:asciiTheme="minorHAnsi" w:hAnsiTheme="minorHAnsi" w:cs="Arial"/>
          <w:b/>
          <w:sz w:val="22"/>
          <w:szCs w:val="22"/>
        </w:rPr>
      </w:pPr>
      <w:r w:rsidRPr="00FD3EDF">
        <w:rPr>
          <w:rFonts w:asciiTheme="minorHAnsi" w:hAnsiTheme="minorHAnsi" w:cs="Arial"/>
          <w:sz w:val="22"/>
          <w:szCs w:val="22"/>
        </w:rPr>
        <w:t xml:space="preserve">São Joaquim, </w:t>
      </w:r>
      <w:r w:rsidR="00C07A37" w:rsidRPr="00FD3EDF">
        <w:rPr>
          <w:rFonts w:asciiTheme="minorHAnsi" w:hAnsiTheme="minorHAnsi" w:cs="Arial"/>
          <w:sz w:val="22"/>
          <w:szCs w:val="22"/>
        </w:rPr>
        <w:t>01 de junho de 2022</w:t>
      </w:r>
      <w:r w:rsidR="00D2752D" w:rsidRPr="00FD3EDF">
        <w:rPr>
          <w:rFonts w:asciiTheme="minorHAnsi" w:hAnsiTheme="minorHAnsi" w:cs="Arial"/>
          <w:sz w:val="22"/>
          <w:szCs w:val="22"/>
        </w:rPr>
        <w:t>.</w:t>
      </w:r>
    </w:p>
    <w:p w:rsidR="00C07A37" w:rsidRPr="00C07A37" w:rsidRDefault="00C07A37" w:rsidP="00C07A37">
      <w:pPr>
        <w:spacing w:after="360" w:line="276" w:lineRule="auto"/>
        <w:ind w:left="-567" w:right="-283"/>
        <w:jc w:val="right"/>
        <w:rPr>
          <w:rFonts w:asciiTheme="minorHAnsi" w:hAnsiTheme="minorHAnsi" w:cs="Arial"/>
          <w:b/>
          <w:sz w:val="22"/>
          <w:szCs w:val="22"/>
        </w:rPr>
      </w:pPr>
    </w:p>
    <w:p w:rsidR="00D2752D" w:rsidRPr="00C07A37" w:rsidRDefault="00000B22" w:rsidP="001B367C">
      <w:pPr>
        <w:spacing w:line="276" w:lineRule="auto"/>
        <w:ind w:left="-567" w:right="-283"/>
        <w:jc w:val="center"/>
        <w:rPr>
          <w:rFonts w:asciiTheme="minorHAnsi" w:hAnsiTheme="minorHAnsi" w:cs="Arial"/>
          <w:sz w:val="22"/>
          <w:szCs w:val="22"/>
        </w:rPr>
      </w:pPr>
      <w:r w:rsidRPr="00C07A37">
        <w:rPr>
          <w:rFonts w:asciiTheme="minorHAnsi" w:hAnsiTheme="minorHAnsi" w:cs="Arial"/>
          <w:sz w:val="22"/>
          <w:szCs w:val="22"/>
        </w:rPr>
        <w:t>__________________________</w:t>
      </w:r>
    </w:p>
    <w:p w:rsidR="00D2752D" w:rsidRPr="00C07A37" w:rsidRDefault="00C07A37" w:rsidP="00C07A37">
      <w:pPr>
        <w:spacing w:line="276" w:lineRule="auto"/>
        <w:ind w:left="-567" w:right="-283"/>
        <w:jc w:val="center"/>
        <w:rPr>
          <w:rFonts w:asciiTheme="minorHAnsi" w:hAnsiTheme="minorHAnsi" w:cs="Arial"/>
          <w:b/>
          <w:color w:val="000000"/>
          <w:kern w:val="1"/>
          <w:sz w:val="22"/>
          <w:szCs w:val="22"/>
          <w:lang w:val="it-IT" w:eastAsia="ar-SA"/>
        </w:rPr>
      </w:pPr>
      <w:r>
        <w:rPr>
          <w:rFonts w:asciiTheme="minorHAnsi" w:hAnsiTheme="minorHAnsi" w:cs="Arial"/>
          <w:sz w:val="22"/>
          <w:szCs w:val="22"/>
        </w:rPr>
        <w:t>José Teodoro de Senna Amaral</w:t>
      </w:r>
    </w:p>
    <w:p w:rsidR="00D2752D" w:rsidRDefault="00C07A37" w:rsidP="00C07A37">
      <w:pPr>
        <w:pBdr>
          <w:bar w:val="single" w:sz="4" w:color="auto"/>
        </w:pBdr>
        <w:spacing w:line="276" w:lineRule="auto"/>
        <w:ind w:left="-567" w:right="-283"/>
        <w:contextualSpacing/>
        <w:jc w:val="center"/>
        <w:rPr>
          <w:rFonts w:asciiTheme="minorHAnsi" w:hAnsiTheme="minorHAnsi" w:cs="Arial"/>
          <w:b/>
          <w:color w:val="000000"/>
          <w:sz w:val="22"/>
          <w:szCs w:val="22"/>
          <w:lang w:val="it-IT"/>
        </w:rPr>
      </w:pPr>
      <w:r w:rsidRPr="00C07A37">
        <w:rPr>
          <w:rFonts w:asciiTheme="minorHAnsi" w:hAnsiTheme="minorHAnsi" w:cs="Arial"/>
          <w:b/>
          <w:color w:val="000000"/>
          <w:sz w:val="22"/>
          <w:szCs w:val="22"/>
          <w:lang w:val="it-IT"/>
        </w:rPr>
        <w:t>Secretário Municipal de Saúde</w:t>
      </w:r>
    </w:p>
    <w:p w:rsidR="00CF180F" w:rsidRPr="00C07A37" w:rsidRDefault="00CF180F" w:rsidP="00C07A37">
      <w:pPr>
        <w:pBdr>
          <w:bar w:val="single" w:sz="4" w:color="auto"/>
        </w:pBdr>
        <w:spacing w:line="276" w:lineRule="auto"/>
        <w:ind w:left="-567" w:right="-283"/>
        <w:contextualSpacing/>
        <w:jc w:val="center"/>
        <w:rPr>
          <w:rFonts w:asciiTheme="minorHAnsi" w:hAnsiTheme="minorHAnsi" w:cs="Arial"/>
          <w:b/>
          <w:color w:val="000000"/>
          <w:sz w:val="22"/>
          <w:szCs w:val="22"/>
          <w:lang w:val="it-IT"/>
        </w:rPr>
      </w:pPr>
    </w:p>
    <w:p w:rsidR="00D2752D" w:rsidRPr="00C07A37" w:rsidRDefault="00D2752D" w:rsidP="00C07A37">
      <w:pPr>
        <w:pBdr>
          <w:bar w:val="single" w:sz="4" w:color="auto"/>
        </w:pBdr>
        <w:spacing w:line="276" w:lineRule="auto"/>
        <w:contextualSpacing/>
        <w:jc w:val="center"/>
        <w:rPr>
          <w:rFonts w:asciiTheme="minorHAnsi" w:hAnsiTheme="minorHAnsi" w:cs="Arial"/>
          <w:color w:val="000000"/>
          <w:sz w:val="22"/>
          <w:szCs w:val="22"/>
          <w:lang w:val="it-IT"/>
        </w:rPr>
      </w:pPr>
    </w:p>
    <w:p w:rsidR="00D2752D" w:rsidRPr="00C07A37" w:rsidRDefault="00D2752D" w:rsidP="00C07A37">
      <w:pPr>
        <w:pBdr>
          <w:bar w:val="single" w:sz="4" w:color="auto"/>
        </w:pBdr>
        <w:spacing w:line="276" w:lineRule="auto"/>
        <w:contextualSpacing/>
        <w:jc w:val="center"/>
        <w:rPr>
          <w:rFonts w:asciiTheme="minorHAnsi" w:hAnsiTheme="minorHAnsi" w:cs="Arial"/>
          <w:color w:val="000000"/>
          <w:sz w:val="22"/>
          <w:szCs w:val="22"/>
          <w:lang w:val="it-IT"/>
        </w:rPr>
      </w:pPr>
    </w:p>
    <w:p w:rsidR="00D2752D" w:rsidRPr="00C07A37" w:rsidRDefault="00D2752D" w:rsidP="00C07A37">
      <w:pPr>
        <w:spacing w:after="360" w:line="276" w:lineRule="auto"/>
        <w:ind w:left="-567" w:right="-283"/>
        <w:jc w:val="center"/>
        <w:rPr>
          <w:rFonts w:asciiTheme="minorHAnsi" w:hAnsiTheme="minorHAnsi" w:cs="Arial"/>
          <w:sz w:val="22"/>
          <w:szCs w:val="22"/>
        </w:rPr>
      </w:pPr>
      <w:r w:rsidRPr="00C07A37">
        <w:rPr>
          <w:rFonts w:asciiTheme="minorHAnsi" w:hAnsiTheme="minorHAnsi" w:cs="Arial"/>
          <w:sz w:val="22"/>
          <w:szCs w:val="22"/>
        </w:rPr>
        <w:t xml:space="preserve">Aprovo, em ___ de __________ </w:t>
      </w:r>
      <w:proofErr w:type="spellStart"/>
      <w:r w:rsidRPr="00C07A37">
        <w:rPr>
          <w:rFonts w:asciiTheme="minorHAnsi" w:hAnsiTheme="minorHAnsi" w:cs="Arial"/>
          <w:sz w:val="22"/>
          <w:szCs w:val="22"/>
        </w:rPr>
        <w:t>de</w:t>
      </w:r>
      <w:proofErr w:type="spellEnd"/>
      <w:r w:rsidRPr="00C07A37">
        <w:rPr>
          <w:rFonts w:asciiTheme="minorHAnsi" w:hAnsiTheme="minorHAnsi" w:cs="Arial"/>
          <w:sz w:val="22"/>
          <w:szCs w:val="22"/>
        </w:rPr>
        <w:t xml:space="preserve"> _____.</w:t>
      </w:r>
    </w:p>
    <w:p w:rsidR="00F906E5" w:rsidRPr="00C07A37" w:rsidRDefault="00D2752D" w:rsidP="00C07A37">
      <w:pPr>
        <w:spacing w:line="276" w:lineRule="auto"/>
        <w:ind w:left="-567" w:right="-283"/>
        <w:jc w:val="center"/>
        <w:rPr>
          <w:rFonts w:asciiTheme="minorHAnsi" w:hAnsiTheme="minorHAnsi" w:cs="Arial"/>
          <w:sz w:val="22"/>
          <w:szCs w:val="22"/>
        </w:rPr>
      </w:pPr>
      <w:r w:rsidRPr="00C07A37">
        <w:rPr>
          <w:rFonts w:asciiTheme="minorHAnsi" w:hAnsiTheme="minorHAnsi" w:cs="Arial"/>
          <w:sz w:val="22"/>
          <w:szCs w:val="22"/>
        </w:rPr>
        <w:softHyphen/>
      </w:r>
      <w:r w:rsidRPr="00C07A37">
        <w:rPr>
          <w:rFonts w:asciiTheme="minorHAnsi" w:hAnsiTheme="minorHAnsi" w:cs="Arial"/>
          <w:sz w:val="22"/>
          <w:szCs w:val="22"/>
        </w:rPr>
        <w:softHyphen/>
      </w:r>
      <w:r w:rsidRPr="00C07A37">
        <w:rPr>
          <w:rFonts w:asciiTheme="minorHAnsi" w:hAnsiTheme="minorHAnsi" w:cs="Arial"/>
          <w:sz w:val="22"/>
          <w:szCs w:val="22"/>
        </w:rPr>
        <w:softHyphen/>
      </w:r>
      <w:r w:rsidRPr="00C07A37">
        <w:rPr>
          <w:rFonts w:asciiTheme="minorHAnsi" w:hAnsiTheme="minorHAnsi" w:cs="Arial"/>
          <w:sz w:val="22"/>
          <w:szCs w:val="22"/>
        </w:rPr>
        <w:softHyphen/>
      </w:r>
    </w:p>
    <w:p w:rsidR="001B367C" w:rsidRPr="00C07A37" w:rsidRDefault="001B367C" w:rsidP="001B367C">
      <w:pPr>
        <w:spacing w:line="276" w:lineRule="auto"/>
        <w:ind w:left="-567" w:right="-283"/>
        <w:jc w:val="center"/>
        <w:rPr>
          <w:rFonts w:asciiTheme="minorHAnsi" w:hAnsiTheme="minorHAnsi" w:cs="Arial"/>
          <w:sz w:val="22"/>
          <w:szCs w:val="22"/>
        </w:rPr>
      </w:pPr>
      <w:r w:rsidRPr="00C07A37">
        <w:rPr>
          <w:rFonts w:asciiTheme="minorHAnsi" w:hAnsiTheme="minorHAnsi" w:cs="Arial"/>
          <w:sz w:val="22"/>
          <w:szCs w:val="22"/>
        </w:rPr>
        <w:t>__________________________</w:t>
      </w:r>
    </w:p>
    <w:p w:rsidR="00D2752D" w:rsidRPr="001B367C" w:rsidRDefault="00C3588C" w:rsidP="00C07A37">
      <w:pPr>
        <w:spacing w:line="276" w:lineRule="auto"/>
        <w:ind w:left="-567" w:right="-283"/>
        <w:jc w:val="center"/>
        <w:rPr>
          <w:rFonts w:asciiTheme="minorHAnsi" w:hAnsiTheme="minorHAnsi" w:cs="Arial"/>
          <w:b/>
          <w:sz w:val="22"/>
          <w:szCs w:val="22"/>
        </w:rPr>
      </w:pPr>
      <w:r>
        <w:rPr>
          <w:rFonts w:asciiTheme="minorHAnsi" w:hAnsiTheme="minorHAnsi" w:cs="Arial"/>
          <w:b/>
          <w:sz w:val="22"/>
          <w:szCs w:val="22"/>
        </w:rPr>
        <w:t>GIOVANI</w:t>
      </w:r>
      <w:bookmarkStart w:id="0" w:name="_GoBack"/>
      <w:bookmarkEnd w:id="0"/>
      <w:r w:rsidR="00536D30" w:rsidRPr="001B367C">
        <w:rPr>
          <w:rFonts w:asciiTheme="minorHAnsi" w:hAnsiTheme="minorHAnsi" w:cs="Arial"/>
          <w:b/>
          <w:sz w:val="22"/>
          <w:szCs w:val="22"/>
        </w:rPr>
        <w:t xml:space="preserve"> NUNES</w:t>
      </w:r>
    </w:p>
    <w:p w:rsidR="00536D30" w:rsidRPr="001B367C" w:rsidRDefault="00536D30" w:rsidP="00C07A37">
      <w:pPr>
        <w:spacing w:line="276" w:lineRule="auto"/>
        <w:ind w:left="-567" w:right="-283"/>
        <w:jc w:val="center"/>
        <w:rPr>
          <w:rFonts w:asciiTheme="minorHAnsi" w:hAnsiTheme="minorHAnsi" w:cs="Arial"/>
          <w:b/>
          <w:sz w:val="22"/>
          <w:szCs w:val="22"/>
        </w:rPr>
      </w:pPr>
      <w:r w:rsidRPr="001B367C">
        <w:rPr>
          <w:rFonts w:asciiTheme="minorHAnsi" w:hAnsiTheme="minorHAnsi" w:cs="Arial"/>
          <w:b/>
          <w:sz w:val="22"/>
          <w:szCs w:val="22"/>
        </w:rPr>
        <w:t>PREFEITO MUNICIPAL</w:t>
      </w:r>
    </w:p>
    <w:p w:rsidR="00D2752D" w:rsidRPr="001B367C" w:rsidRDefault="00D2752D" w:rsidP="00C07A37">
      <w:pPr>
        <w:snapToGrid w:val="0"/>
        <w:spacing w:line="276" w:lineRule="auto"/>
        <w:ind w:left="-567" w:right="-283"/>
        <w:jc w:val="center"/>
        <w:rPr>
          <w:rFonts w:asciiTheme="minorHAnsi" w:hAnsiTheme="minorHAnsi" w:cs="Arial"/>
          <w:b/>
          <w:bCs/>
          <w:sz w:val="22"/>
          <w:szCs w:val="22"/>
        </w:rPr>
      </w:pPr>
      <w:r w:rsidRPr="001B367C">
        <w:rPr>
          <w:rFonts w:asciiTheme="minorHAnsi" w:hAnsiTheme="minorHAnsi" w:cs="Arial"/>
          <w:b/>
          <w:bCs/>
          <w:sz w:val="22"/>
          <w:szCs w:val="22"/>
        </w:rPr>
        <w:t>APROVO O PRESENTE TERMO DE REFERÊNCIA</w:t>
      </w:r>
    </w:p>
    <w:p w:rsidR="00D2752D" w:rsidRPr="001B367C" w:rsidRDefault="00D2752D" w:rsidP="00C07A37">
      <w:pPr>
        <w:snapToGrid w:val="0"/>
        <w:spacing w:line="276" w:lineRule="auto"/>
        <w:ind w:left="-567" w:right="-283"/>
        <w:jc w:val="center"/>
        <w:rPr>
          <w:rFonts w:asciiTheme="minorHAnsi" w:hAnsiTheme="minorHAnsi" w:cs="Arial"/>
          <w:b/>
          <w:bCs/>
          <w:sz w:val="22"/>
          <w:szCs w:val="22"/>
        </w:rPr>
      </w:pPr>
      <w:r w:rsidRPr="001B367C">
        <w:rPr>
          <w:rFonts w:asciiTheme="minorHAnsi" w:hAnsiTheme="minorHAnsi" w:cs="Arial"/>
          <w:b/>
          <w:bCs/>
          <w:sz w:val="22"/>
          <w:szCs w:val="22"/>
        </w:rPr>
        <w:t>E AUTORIZO A REALIZAÇÃO DA LICITAÇÃO.</w:t>
      </w:r>
    </w:p>
    <w:p w:rsidR="00E1483A" w:rsidRPr="001B367C" w:rsidRDefault="00D2752D" w:rsidP="00C07A37">
      <w:pPr>
        <w:snapToGrid w:val="0"/>
        <w:spacing w:line="276" w:lineRule="auto"/>
        <w:ind w:left="-567" w:right="-283"/>
        <w:jc w:val="center"/>
        <w:rPr>
          <w:rFonts w:asciiTheme="minorHAnsi" w:hAnsiTheme="minorHAnsi" w:cs="Arial"/>
          <w:b/>
          <w:bCs/>
          <w:sz w:val="22"/>
          <w:szCs w:val="22"/>
        </w:rPr>
      </w:pPr>
      <w:r w:rsidRPr="001B367C">
        <w:rPr>
          <w:rFonts w:asciiTheme="minorHAnsi" w:hAnsiTheme="minorHAnsi" w:cs="Arial"/>
          <w:b/>
          <w:bCs/>
          <w:sz w:val="22"/>
          <w:szCs w:val="22"/>
        </w:rPr>
        <w:t>(inciso II, Art. 9º, Decreto nº 5.450/05</w:t>
      </w:r>
      <w:proofErr w:type="gramStart"/>
      <w:r w:rsidRPr="001B367C">
        <w:rPr>
          <w:rFonts w:asciiTheme="minorHAnsi" w:hAnsiTheme="minorHAnsi" w:cs="Arial"/>
          <w:b/>
          <w:bCs/>
          <w:sz w:val="22"/>
          <w:szCs w:val="22"/>
        </w:rPr>
        <w:t>)</w:t>
      </w:r>
      <w:proofErr w:type="gramEnd"/>
    </w:p>
    <w:p w:rsidR="00E1483A" w:rsidRPr="001B367C" w:rsidRDefault="00E1483A" w:rsidP="00C07A37">
      <w:pPr>
        <w:snapToGrid w:val="0"/>
        <w:spacing w:line="276" w:lineRule="auto"/>
        <w:ind w:left="-567" w:right="-283"/>
        <w:jc w:val="center"/>
        <w:rPr>
          <w:rFonts w:asciiTheme="minorHAnsi" w:hAnsiTheme="minorHAnsi" w:cs="Arial"/>
          <w:b/>
          <w:bCs/>
          <w:sz w:val="22"/>
          <w:szCs w:val="22"/>
        </w:rPr>
      </w:pPr>
    </w:p>
    <w:p w:rsidR="00C07A37" w:rsidRPr="001B367C" w:rsidRDefault="00C07A37" w:rsidP="00C07A37">
      <w:pPr>
        <w:snapToGrid w:val="0"/>
        <w:spacing w:line="276" w:lineRule="auto"/>
        <w:ind w:left="-567" w:right="-283"/>
        <w:jc w:val="center"/>
        <w:rPr>
          <w:rFonts w:asciiTheme="minorHAnsi" w:hAnsiTheme="minorHAnsi" w:cs="Arial"/>
          <w:b/>
          <w:bCs/>
          <w:sz w:val="22"/>
          <w:szCs w:val="22"/>
        </w:rPr>
      </w:pPr>
    </w:p>
    <w:p w:rsidR="00C07A37" w:rsidRPr="001B367C" w:rsidRDefault="00C07A37" w:rsidP="00C07A37">
      <w:pPr>
        <w:snapToGrid w:val="0"/>
        <w:spacing w:line="276" w:lineRule="auto"/>
        <w:ind w:left="-567" w:right="-283"/>
        <w:jc w:val="center"/>
        <w:rPr>
          <w:rFonts w:asciiTheme="minorHAnsi" w:hAnsiTheme="minorHAnsi" w:cs="Arial"/>
          <w:b/>
          <w:bCs/>
          <w:sz w:val="22"/>
          <w:szCs w:val="22"/>
        </w:rPr>
      </w:pPr>
    </w:p>
    <w:p w:rsidR="00FD3EDF" w:rsidRPr="001B367C" w:rsidRDefault="00FD3EDF" w:rsidP="00FD3EDF">
      <w:pPr>
        <w:snapToGrid w:val="0"/>
        <w:spacing w:line="276" w:lineRule="auto"/>
        <w:ind w:left="-567" w:right="-283"/>
        <w:jc w:val="center"/>
        <w:rPr>
          <w:rFonts w:asciiTheme="minorHAnsi" w:hAnsiTheme="minorHAnsi" w:cs="Arial"/>
          <w:b/>
          <w:bCs/>
          <w:sz w:val="22"/>
          <w:szCs w:val="22"/>
        </w:rPr>
      </w:pPr>
    </w:p>
    <w:p w:rsidR="00FD3EDF" w:rsidRPr="001B367C" w:rsidRDefault="00FD3EDF" w:rsidP="00FD3EDF">
      <w:pPr>
        <w:spacing w:line="276" w:lineRule="auto"/>
        <w:ind w:left="-567" w:right="-283"/>
        <w:jc w:val="center"/>
        <w:rPr>
          <w:rFonts w:asciiTheme="minorHAnsi" w:hAnsiTheme="minorHAnsi" w:cs="Arial"/>
          <w:sz w:val="22"/>
          <w:szCs w:val="22"/>
        </w:rPr>
      </w:pPr>
      <w:r w:rsidRPr="001B367C">
        <w:rPr>
          <w:rFonts w:asciiTheme="minorHAnsi" w:hAnsiTheme="minorHAnsi" w:cs="Arial"/>
          <w:sz w:val="22"/>
          <w:szCs w:val="22"/>
        </w:rPr>
        <w:t>__________________________</w:t>
      </w:r>
    </w:p>
    <w:p w:rsidR="00FD3EDF" w:rsidRPr="001B367C" w:rsidRDefault="00FD3EDF" w:rsidP="00FD3EDF">
      <w:pPr>
        <w:spacing w:line="276" w:lineRule="auto"/>
        <w:ind w:left="-567" w:right="-283"/>
        <w:jc w:val="center"/>
        <w:rPr>
          <w:rFonts w:asciiTheme="minorHAnsi" w:hAnsiTheme="minorHAnsi" w:cs="Arial"/>
          <w:b/>
          <w:sz w:val="22"/>
          <w:szCs w:val="22"/>
        </w:rPr>
      </w:pPr>
      <w:r w:rsidRPr="001B367C">
        <w:rPr>
          <w:rFonts w:asciiTheme="minorHAnsi" w:hAnsiTheme="minorHAnsi" w:cs="Arial"/>
          <w:b/>
          <w:sz w:val="22"/>
          <w:szCs w:val="22"/>
        </w:rPr>
        <w:t>Lucas Borges Andrade</w:t>
      </w:r>
      <w:r>
        <w:rPr>
          <w:rFonts w:asciiTheme="minorHAnsi" w:hAnsiTheme="minorHAnsi" w:cs="Arial"/>
          <w:b/>
          <w:sz w:val="22"/>
          <w:szCs w:val="22"/>
        </w:rPr>
        <w:t xml:space="preserve"> – matrícula </w:t>
      </w:r>
      <w:r w:rsidR="00CF180F">
        <w:rPr>
          <w:rFonts w:asciiTheme="minorHAnsi" w:hAnsiTheme="minorHAnsi" w:cs="Arial"/>
          <w:b/>
          <w:sz w:val="22"/>
          <w:szCs w:val="22"/>
        </w:rPr>
        <w:t>11429</w:t>
      </w:r>
    </w:p>
    <w:p w:rsidR="00FD3EDF" w:rsidRDefault="00FD3EDF" w:rsidP="00FD3EDF">
      <w:pPr>
        <w:spacing w:line="276" w:lineRule="auto"/>
        <w:ind w:left="-567" w:right="-283"/>
        <w:jc w:val="center"/>
        <w:rPr>
          <w:rFonts w:asciiTheme="minorHAnsi" w:hAnsiTheme="minorHAnsi" w:cs="Arial"/>
          <w:sz w:val="22"/>
          <w:szCs w:val="22"/>
        </w:rPr>
      </w:pPr>
      <w:r w:rsidRPr="001B367C">
        <w:rPr>
          <w:rFonts w:asciiTheme="minorHAnsi" w:hAnsiTheme="minorHAnsi" w:cs="Arial"/>
          <w:sz w:val="22"/>
          <w:szCs w:val="22"/>
        </w:rPr>
        <w:t xml:space="preserve">Fiscal </w:t>
      </w:r>
    </w:p>
    <w:p w:rsidR="00FD3EDF" w:rsidRDefault="00FD3EDF" w:rsidP="00FD3EDF">
      <w:pPr>
        <w:spacing w:line="276" w:lineRule="auto"/>
        <w:ind w:left="-567" w:right="-283"/>
        <w:jc w:val="center"/>
        <w:rPr>
          <w:rFonts w:asciiTheme="minorHAnsi" w:hAnsiTheme="minorHAnsi" w:cs="Arial"/>
          <w:sz w:val="22"/>
          <w:szCs w:val="22"/>
        </w:rPr>
      </w:pPr>
    </w:p>
    <w:p w:rsidR="00CF180F" w:rsidRDefault="00CF180F" w:rsidP="00FD3EDF">
      <w:pPr>
        <w:spacing w:line="276" w:lineRule="auto"/>
        <w:ind w:left="-567" w:right="-283"/>
        <w:jc w:val="center"/>
        <w:rPr>
          <w:rFonts w:asciiTheme="minorHAnsi" w:hAnsiTheme="minorHAnsi" w:cs="Arial"/>
          <w:sz w:val="22"/>
          <w:szCs w:val="22"/>
        </w:rPr>
      </w:pPr>
    </w:p>
    <w:p w:rsidR="00FD3EDF" w:rsidRDefault="00FD3EDF" w:rsidP="00FD3EDF">
      <w:pPr>
        <w:spacing w:line="276" w:lineRule="auto"/>
        <w:ind w:left="-567" w:right="-283"/>
        <w:jc w:val="center"/>
        <w:rPr>
          <w:rFonts w:asciiTheme="minorHAnsi" w:hAnsiTheme="minorHAnsi" w:cs="Arial"/>
          <w:sz w:val="22"/>
          <w:szCs w:val="22"/>
        </w:rPr>
      </w:pPr>
    </w:p>
    <w:p w:rsidR="00FD3EDF" w:rsidRDefault="00FD3EDF" w:rsidP="00FD3EDF">
      <w:pPr>
        <w:snapToGrid w:val="0"/>
        <w:spacing w:line="276" w:lineRule="auto"/>
        <w:ind w:left="-567" w:right="-283"/>
        <w:jc w:val="center"/>
        <w:rPr>
          <w:rFonts w:asciiTheme="minorHAnsi" w:hAnsiTheme="minorHAnsi" w:cs="Arial"/>
          <w:b/>
          <w:bCs/>
          <w:sz w:val="22"/>
          <w:szCs w:val="22"/>
        </w:rPr>
      </w:pPr>
    </w:p>
    <w:p w:rsidR="00CF180F" w:rsidRPr="001B367C" w:rsidRDefault="00CF180F" w:rsidP="00FD3EDF">
      <w:pPr>
        <w:snapToGrid w:val="0"/>
        <w:spacing w:line="276" w:lineRule="auto"/>
        <w:ind w:left="-567" w:right="-283"/>
        <w:jc w:val="center"/>
        <w:rPr>
          <w:rFonts w:asciiTheme="minorHAnsi" w:hAnsiTheme="minorHAnsi" w:cs="Arial"/>
          <w:b/>
          <w:bCs/>
          <w:sz w:val="22"/>
          <w:szCs w:val="22"/>
        </w:rPr>
      </w:pPr>
    </w:p>
    <w:p w:rsidR="00FD3EDF" w:rsidRPr="001B367C" w:rsidRDefault="00FD3EDF" w:rsidP="00FD3EDF">
      <w:pPr>
        <w:spacing w:line="276" w:lineRule="auto"/>
        <w:ind w:left="-567" w:right="-283"/>
        <w:jc w:val="center"/>
        <w:rPr>
          <w:rFonts w:asciiTheme="minorHAnsi" w:hAnsiTheme="minorHAnsi" w:cs="Arial"/>
          <w:sz w:val="22"/>
          <w:szCs w:val="22"/>
        </w:rPr>
      </w:pPr>
      <w:r w:rsidRPr="001B367C">
        <w:rPr>
          <w:rFonts w:asciiTheme="minorHAnsi" w:hAnsiTheme="minorHAnsi" w:cs="Arial"/>
          <w:sz w:val="22"/>
          <w:szCs w:val="22"/>
        </w:rPr>
        <w:t>__________________________</w:t>
      </w:r>
    </w:p>
    <w:p w:rsidR="00FD3EDF" w:rsidRPr="001B367C" w:rsidRDefault="00FD3EDF" w:rsidP="00FD3EDF">
      <w:pPr>
        <w:spacing w:line="276" w:lineRule="auto"/>
        <w:ind w:left="-567" w:right="-283"/>
        <w:jc w:val="center"/>
        <w:rPr>
          <w:rFonts w:asciiTheme="minorHAnsi" w:hAnsiTheme="minorHAnsi" w:cs="Arial"/>
          <w:b/>
          <w:sz w:val="22"/>
          <w:szCs w:val="22"/>
        </w:rPr>
      </w:pPr>
      <w:r>
        <w:rPr>
          <w:rFonts w:asciiTheme="minorHAnsi" w:hAnsiTheme="minorHAnsi" w:cs="Arial"/>
          <w:b/>
          <w:sz w:val="22"/>
          <w:szCs w:val="22"/>
        </w:rPr>
        <w:t>Diogo Xavier – matrícula 10028</w:t>
      </w:r>
    </w:p>
    <w:p w:rsidR="00FD3EDF" w:rsidRPr="001B367C" w:rsidRDefault="00FD3EDF" w:rsidP="00FD3EDF">
      <w:pPr>
        <w:spacing w:line="276" w:lineRule="auto"/>
        <w:ind w:left="-567" w:right="-283"/>
        <w:jc w:val="center"/>
        <w:rPr>
          <w:rFonts w:asciiTheme="minorHAnsi" w:hAnsiTheme="minorHAnsi" w:cs="Arial"/>
          <w:sz w:val="22"/>
          <w:szCs w:val="22"/>
        </w:rPr>
      </w:pPr>
      <w:r w:rsidRPr="001B367C">
        <w:rPr>
          <w:rFonts w:asciiTheme="minorHAnsi" w:hAnsiTheme="minorHAnsi" w:cs="Arial"/>
          <w:sz w:val="22"/>
          <w:szCs w:val="22"/>
        </w:rPr>
        <w:t xml:space="preserve">Fiscal </w:t>
      </w:r>
    </w:p>
    <w:p w:rsidR="00FD3EDF" w:rsidRPr="001B367C" w:rsidRDefault="00FD3EDF" w:rsidP="00FD3EDF">
      <w:pPr>
        <w:spacing w:line="276" w:lineRule="auto"/>
        <w:ind w:left="-567" w:right="-283"/>
        <w:jc w:val="center"/>
        <w:rPr>
          <w:rFonts w:asciiTheme="minorHAnsi" w:hAnsiTheme="minorHAnsi" w:cs="Arial"/>
          <w:sz w:val="22"/>
          <w:szCs w:val="22"/>
        </w:rPr>
      </w:pPr>
    </w:p>
    <w:p w:rsidR="009A6383" w:rsidRPr="00C07A37" w:rsidRDefault="009A6383" w:rsidP="00C07A37">
      <w:pPr>
        <w:spacing w:line="276" w:lineRule="auto"/>
        <w:jc w:val="center"/>
        <w:rPr>
          <w:rFonts w:asciiTheme="minorHAnsi" w:hAnsiTheme="minorHAnsi" w:cs="Arial"/>
          <w:b/>
          <w:sz w:val="22"/>
          <w:szCs w:val="22"/>
        </w:rPr>
      </w:pPr>
    </w:p>
    <w:sectPr w:rsidR="009A6383" w:rsidRPr="00C07A37" w:rsidSect="006702C5">
      <w:head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23A" w:rsidRDefault="0009323A" w:rsidP="00ED24B8">
      <w:r>
        <w:separator/>
      </w:r>
    </w:p>
  </w:endnote>
  <w:endnote w:type="continuationSeparator" w:id="0">
    <w:p w:rsidR="0009323A" w:rsidRDefault="0009323A" w:rsidP="00ED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23A" w:rsidRDefault="0009323A" w:rsidP="00ED24B8">
      <w:r>
        <w:separator/>
      </w:r>
    </w:p>
  </w:footnote>
  <w:footnote w:type="continuationSeparator" w:id="0">
    <w:p w:rsidR="0009323A" w:rsidRDefault="0009323A" w:rsidP="00ED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43" w:rsidRPr="00D63330" w:rsidRDefault="00A43543" w:rsidP="00A43543">
    <w:pPr>
      <w:pStyle w:val="Cabealho"/>
      <w:tabs>
        <w:tab w:val="clear" w:pos="8504"/>
        <w:tab w:val="left" w:pos="426"/>
        <w:tab w:val="right" w:pos="9072"/>
      </w:tabs>
      <w:spacing w:before="120" w:line="276" w:lineRule="auto"/>
      <w:ind w:left="-567" w:right="-283"/>
      <w:jc w:val="center"/>
      <w:rPr>
        <w:rFonts w:asciiTheme="minorHAnsi" w:hAnsiTheme="minorHAnsi"/>
        <w:b/>
      </w:rPr>
    </w:pPr>
    <w:r w:rsidRPr="00D63330">
      <w:rPr>
        <w:rFonts w:asciiTheme="minorHAnsi" w:hAnsiTheme="minorHAnsi"/>
        <w:b/>
        <w:noProof/>
      </w:rPr>
      <w:drawing>
        <wp:anchor distT="0" distB="0" distL="36195" distR="71755" simplePos="0" relativeHeight="251659264" behindDoc="1" locked="0" layoutInCell="1" allowOverlap="0" wp14:anchorId="476F8A75" wp14:editId="1D1F974D">
          <wp:simplePos x="0" y="0"/>
          <wp:positionH relativeFrom="column">
            <wp:posOffset>-85090</wp:posOffset>
          </wp:positionH>
          <wp:positionV relativeFrom="paragraph">
            <wp:posOffset>-67310</wp:posOffset>
          </wp:positionV>
          <wp:extent cx="886460" cy="988695"/>
          <wp:effectExtent l="0" t="0" r="8890" b="1905"/>
          <wp:wrapThrough wrapText="bothSides">
            <wp:wrapPolygon edited="0">
              <wp:start x="0" y="0"/>
              <wp:lineTo x="0" y="21225"/>
              <wp:lineTo x="21352" y="21225"/>
              <wp:lineTo x="21352" y="0"/>
              <wp:lineTo x="0" y="0"/>
            </wp:wrapPolygon>
          </wp:wrapThrough>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988695"/>
                  </a:xfrm>
                  <a:prstGeom prst="rect">
                    <a:avLst/>
                  </a:prstGeom>
                  <a:noFill/>
                </pic:spPr>
              </pic:pic>
            </a:graphicData>
          </a:graphic>
          <wp14:sizeRelH relativeFrom="page">
            <wp14:pctWidth>0</wp14:pctWidth>
          </wp14:sizeRelH>
          <wp14:sizeRelV relativeFrom="page">
            <wp14:pctHeight>0</wp14:pctHeight>
          </wp14:sizeRelV>
        </wp:anchor>
      </w:drawing>
    </w:r>
    <w:r w:rsidRPr="00D63330">
      <w:rPr>
        <w:rFonts w:asciiTheme="minorHAnsi" w:hAnsiTheme="minorHAnsi"/>
        <w:b/>
      </w:rPr>
      <w:t>Prefeitura Municipal de São Joaquim - SC</w:t>
    </w:r>
  </w:p>
  <w:p w:rsidR="00A43543" w:rsidRPr="00D63330" w:rsidRDefault="00A43543" w:rsidP="00A43543">
    <w:pPr>
      <w:pStyle w:val="Cabealho"/>
      <w:tabs>
        <w:tab w:val="clear" w:pos="8504"/>
        <w:tab w:val="left" w:pos="426"/>
        <w:tab w:val="right" w:pos="9072"/>
      </w:tabs>
      <w:spacing w:line="276" w:lineRule="auto"/>
      <w:ind w:left="-567" w:right="-283"/>
      <w:jc w:val="center"/>
      <w:rPr>
        <w:rFonts w:asciiTheme="minorHAnsi" w:hAnsiTheme="minorHAnsi"/>
        <w:b/>
      </w:rPr>
    </w:pPr>
    <w:r w:rsidRPr="00D63330">
      <w:rPr>
        <w:rFonts w:asciiTheme="minorHAnsi" w:hAnsiTheme="minorHAnsi"/>
        <w:b/>
      </w:rPr>
      <w:t>CNPJ: 82.561.093/0001-98</w:t>
    </w:r>
  </w:p>
  <w:p w:rsidR="00A43543" w:rsidRPr="00D63330" w:rsidRDefault="00A43543" w:rsidP="00A43543">
    <w:pPr>
      <w:pStyle w:val="Cabealho"/>
      <w:tabs>
        <w:tab w:val="clear" w:pos="8504"/>
        <w:tab w:val="left" w:pos="426"/>
        <w:tab w:val="right" w:pos="9072"/>
      </w:tabs>
      <w:spacing w:line="276" w:lineRule="auto"/>
      <w:ind w:left="-567" w:right="-283"/>
      <w:jc w:val="center"/>
      <w:rPr>
        <w:rFonts w:asciiTheme="minorHAnsi" w:hAnsiTheme="minorHAnsi"/>
        <w:b/>
      </w:rPr>
    </w:pPr>
    <w:r w:rsidRPr="00D63330">
      <w:rPr>
        <w:rFonts w:asciiTheme="minorHAnsi" w:hAnsiTheme="minorHAnsi"/>
        <w:b/>
      </w:rPr>
      <w:t>Secretaria Municipal de Administração</w:t>
    </w:r>
  </w:p>
  <w:p w:rsidR="001B367C" w:rsidRPr="00A43543" w:rsidRDefault="00A43543" w:rsidP="001B367C">
    <w:pPr>
      <w:pStyle w:val="Cabealho"/>
      <w:tabs>
        <w:tab w:val="clear" w:pos="8504"/>
        <w:tab w:val="left" w:pos="426"/>
        <w:tab w:val="right" w:pos="9072"/>
      </w:tabs>
      <w:spacing w:line="276" w:lineRule="auto"/>
      <w:ind w:left="-567" w:right="-283"/>
      <w:jc w:val="center"/>
      <w:rPr>
        <w:rFonts w:asciiTheme="minorHAnsi" w:hAnsiTheme="minorHAnsi"/>
        <w:b/>
      </w:rPr>
    </w:pPr>
    <w:r w:rsidRPr="00D63330">
      <w:rPr>
        <w:rFonts w:asciiTheme="minorHAnsi" w:hAnsiTheme="minorHAnsi"/>
        <w:b/>
      </w:rPr>
      <w:t>Diretoria de Compras</w:t>
    </w:r>
  </w:p>
  <w:p w:rsidR="008A4FDC" w:rsidRDefault="008A4F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47496E"/>
    <w:multiLevelType w:val="multilevel"/>
    <w:tmpl w:val="AECC7AC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9103C97"/>
    <w:multiLevelType w:val="multilevel"/>
    <w:tmpl w:val="48EA86F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6">
    <w:nsid w:val="319C6909"/>
    <w:multiLevelType w:val="hybridMultilevel"/>
    <w:tmpl w:val="B67899A6"/>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7">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8">
    <w:nsid w:val="38CF2943"/>
    <w:multiLevelType w:val="hybridMultilevel"/>
    <w:tmpl w:val="51022520"/>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1">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2">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13">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4">
    <w:nsid w:val="77E56296"/>
    <w:multiLevelType w:val="multilevel"/>
    <w:tmpl w:val="569E80B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2"/>
  </w:num>
  <w:num w:numId="3">
    <w:abstractNumId w:val="13"/>
  </w:num>
  <w:num w:numId="4">
    <w:abstractNumId w:val="14"/>
  </w:num>
  <w:num w:numId="5">
    <w:abstractNumId w:val="9"/>
  </w:num>
  <w:num w:numId="6">
    <w:abstractNumId w:val="12"/>
  </w:num>
  <w:num w:numId="7">
    <w:abstractNumId w:val="10"/>
  </w:num>
  <w:num w:numId="8">
    <w:abstractNumId w:val="11"/>
  </w:num>
  <w:num w:numId="9">
    <w:abstractNumId w:val="5"/>
  </w:num>
  <w:num w:numId="10">
    <w:abstractNumId w:val="7"/>
  </w:num>
  <w:num w:numId="11">
    <w:abstractNumId w:val="4"/>
  </w:num>
  <w:num w:numId="1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2D"/>
    <w:rsid w:val="00000B22"/>
    <w:rsid w:val="000219A4"/>
    <w:rsid w:val="00092BAF"/>
    <w:rsid w:val="0009323A"/>
    <w:rsid w:val="000B1504"/>
    <w:rsid w:val="001517CA"/>
    <w:rsid w:val="0016798D"/>
    <w:rsid w:val="00191838"/>
    <w:rsid w:val="001B367C"/>
    <w:rsid w:val="001F0181"/>
    <w:rsid w:val="00255924"/>
    <w:rsid w:val="002566C6"/>
    <w:rsid w:val="00295537"/>
    <w:rsid w:val="002979CE"/>
    <w:rsid w:val="002B75F8"/>
    <w:rsid w:val="002D2C0B"/>
    <w:rsid w:val="00303E0D"/>
    <w:rsid w:val="0033749C"/>
    <w:rsid w:val="00350A06"/>
    <w:rsid w:val="0039402A"/>
    <w:rsid w:val="004044AC"/>
    <w:rsid w:val="0043102F"/>
    <w:rsid w:val="00433179"/>
    <w:rsid w:val="00470F45"/>
    <w:rsid w:val="004822CB"/>
    <w:rsid w:val="004A4F56"/>
    <w:rsid w:val="004D5E44"/>
    <w:rsid w:val="00536D30"/>
    <w:rsid w:val="00545B23"/>
    <w:rsid w:val="00553B66"/>
    <w:rsid w:val="005A684B"/>
    <w:rsid w:val="005B3EAA"/>
    <w:rsid w:val="005C4E73"/>
    <w:rsid w:val="00600A0C"/>
    <w:rsid w:val="006429CF"/>
    <w:rsid w:val="00654489"/>
    <w:rsid w:val="006702C5"/>
    <w:rsid w:val="006807EF"/>
    <w:rsid w:val="00693700"/>
    <w:rsid w:val="006B0170"/>
    <w:rsid w:val="006B15AC"/>
    <w:rsid w:val="006C5B30"/>
    <w:rsid w:val="006D3361"/>
    <w:rsid w:val="006D384F"/>
    <w:rsid w:val="006D58A5"/>
    <w:rsid w:val="00741FAE"/>
    <w:rsid w:val="007A3C1D"/>
    <w:rsid w:val="00810E44"/>
    <w:rsid w:val="00822A5C"/>
    <w:rsid w:val="00836B73"/>
    <w:rsid w:val="008A4FDC"/>
    <w:rsid w:val="008F2DC7"/>
    <w:rsid w:val="009400B3"/>
    <w:rsid w:val="0095272E"/>
    <w:rsid w:val="00954A67"/>
    <w:rsid w:val="0095640B"/>
    <w:rsid w:val="00974084"/>
    <w:rsid w:val="00977D56"/>
    <w:rsid w:val="00983EF3"/>
    <w:rsid w:val="009A34F0"/>
    <w:rsid w:val="009A6383"/>
    <w:rsid w:val="009B03A3"/>
    <w:rsid w:val="009B25B0"/>
    <w:rsid w:val="00A20590"/>
    <w:rsid w:val="00A23C11"/>
    <w:rsid w:val="00A30075"/>
    <w:rsid w:val="00A33712"/>
    <w:rsid w:val="00A43543"/>
    <w:rsid w:val="00A44B6F"/>
    <w:rsid w:val="00A61B11"/>
    <w:rsid w:val="00A76180"/>
    <w:rsid w:val="00AB7907"/>
    <w:rsid w:val="00AD13FC"/>
    <w:rsid w:val="00AE7C41"/>
    <w:rsid w:val="00B1010E"/>
    <w:rsid w:val="00B25198"/>
    <w:rsid w:val="00B86A66"/>
    <w:rsid w:val="00BD7586"/>
    <w:rsid w:val="00BF5FCE"/>
    <w:rsid w:val="00C056DF"/>
    <w:rsid w:val="00C07A37"/>
    <w:rsid w:val="00C15C45"/>
    <w:rsid w:val="00C26FD0"/>
    <w:rsid w:val="00C3588C"/>
    <w:rsid w:val="00C63F3D"/>
    <w:rsid w:val="00C75CD9"/>
    <w:rsid w:val="00C8280D"/>
    <w:rsid w:val="00CC595E"/>
    <w:rsid w:val="00CF180F"/>
    <w:rsid w:val="00D074DB"/>
    <w:rsid w:val="00D15B2A"/>
    <w:rsid w:val="00D2752D"/>
    <w:rsid w:val="00D77DD5"/>
    <w:rsid w:val="00DA4774"/>
    <w:rsid w:val="00DC4E19"/>
    <w:rsid w:val="00DD45BA"/>
    <w:rsid w:val="00DF469C"/>
    <w:rsid w:val="00E1067C"/>
    <w:rsid w:val="00E1483A"/>
    <w:rsid w:val="00E3097F"/>
    <w:rsid w:val="00E31901"/>
    <w:rsid w:val="00E80BE9"/>
    <w:rsid w:val="00ED24B8"/>
    <w:rsid w:val="00F10571"/>
    <w:rsid w:val="00F23FF3"/>
    <w:rsid w:val="00F44495"/>
    <w:rsid w:val="00F45CFB"/>
    <w:rsid w:val="00F906E5"/>
    <w:rsid w:val="00F926C9"/>
    <w:rsid w:val="00FD3E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FAE"/>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2D2C0B"/>
    <w:rPr>
      <w:rFonts w:ascii="Tahoma" w:hAnsi="Tahoma" w:cs="Tahoma"/>
      <w:sz w:val="16"/>
      <w:szCs w:val="16"/>
    </w:rPr>
  </w:style>
  <w:style w:type="character" w:customStyle="1" w:styleId="TextodebaloChar">
    <w:name w:val="Texto de balão Char"/>
    <w:basedOn w:val="Fontepargpadro"/>
    <w:link w:val="Textodebalo"/>
    <w:rsid w:val="002D2C0B"/>
    <w:rPr>
      <w:rFonts w:ascii="Tahoma" w:hAnsi="Tahoma" w:cs="Tahoma"/>
      <w:sz w:val="16"/>
      <w:szCs w:val="16"/>
    </w:rPr>
  </w:style>
  <w:style w:type="table" w:styleId="Tabelacomgrade">
    <w:name w:val="Table Grid"/>
    <w:basedOn w:val="Tabelanormal"/>
    <w:rsid w:val="00B10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Fontepargpadro"/>
    <w:rsid w:val="00F10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FAE"/>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2D2C0B"/>
    <w:rPr>
      <w:rFonts w:ascii="Tahoma" w:hAnsi="Tahoma" w:cs="Tahoma"/>
      <w:sz w:val="16"/>
      <w:szCs w:val="16"/>
    </w:rPr>
  </w:style>
  <w:style w:type="character" w:customStyle="1" w:styleId="TextodebaloChar">
    <w:name w:val="Texto de balão Char"/>
    <w:basedOn w:val="Fontepargpadro"/>
    <w:link w:val="Textodebalo"/>
    <w:rsid w:val="002D2C0B"/>
    <w:rPr>
      <w:rFonts w:ascii="Tahoma" w:hAnsi="Tahoma" w:cs="Tahoma"/>
      <w:sz w:val="16"/>
      <w:szCs w:val="16"/>
    </w:rPr>
  </w:style>
  <w:style w:type="table" w:styleId="Tabelacomgrade">
    <w:name w:val="Table Grid"/>
    <w:basedOn w:val="Tabelanormal"/>
    <w:rsid w:val="00B10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Fontepargpadro"/>
    <w:rsid w:val="00F10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93124">
      <w:bodyDiv w:val="1"/>
      <w:marLeft w:val="0"/>
      <w:marRight w:val="0"/>
      <w:marTop w:val="0"/>
      <w:marBottom w:val="0"/>
      <w:divBdr>
        <w:top w:val="none" w:sz="0" w:space="0" w:color="auto"/>
        <w:left w:val="none" w:sz="0" w:space="0" w:color="auto"/>
        <w:bottom w:val="none" w:sz="0" w:space="0" w:color="auto"/>
        <w:right w:val="none" w:sz="0" w:space="0" w:color="auto"/>
      </w:divBdr>
    </w:div>
    <w:div w:id="508174644">
      <w:bodyDiv w:val="1"/>
      <w:marLeft w:val="0"/>
      <w:marRight w:val="0"/>
      <w:marTop w:val="0"/>
      <w:marBottom w:val="0"/>
      <w:divBdr>
        <w:top w:val="none" w:sz="0" w:space="0" w:color="auto"/>
        <w:left w:val="none" w:sz="0" w:space="0" w:color="auto"/>
        <w:bottom w:val="none" w:sz="0" w:space="0" w:color="auto"/>
        <w:right w:val="none" w:sz="0" w:space="0" w:color="auto"/>
      </w:divBdr>
    </w:div>
    <w:div w:id="678124637">
      <w:bodyDiv w:val="1"/>
      <w:marLeft w:val="0"/>
      <w:marRight w:val="0"/>
      <w:marTop w:val="0"/>
      <w:marBottom w:val="0"/>
      <w:divBdr>
        <w:top w:val="none" w:sz="0" w:space="0" w:color="auto"/>
        <w:left w:val="none" w:sz="0" w:space="0" w:color="auto"/>
        <w:bottom w:val="none" w:sz="0" w:space="0" w:color="auto"/>
        <w:right w:val="none" w:sz="0" w:space="0" w:color="auto"/>
      </w:divBdr>
    </w:div>
    <w:div w:id="713039923">
      <w:bodyDiv w:val="1"/>
      <w:marLeft w:val="0"/>
      <w:marRight w:val="0"/>
      <w:marTop w:val="0"/>
      <w:marBottom w:val="0"/>
      <w:divBdr>
        <w:top w:val="none" w:sz="0" w:space="0" w:color="auto"/>
        <w:left w:val="none" w:sz="0" w:space="0" w:color="auto"/>
        <w:bottom w:val="none" w:sz="0" w:space="0" w:color="auto"/>
        <w:right w:val="none" w:sz="0" w:space="0" w:color="auto"/>
      </w:divBdr>
    </w:div>
    <w:div w:id="1276861417">
      <w:bodyDiv w:val="1"/>
      <w:marLeft w:val="0"/>
      <w:marRight w:val="0"/>
      <w:marTop w:val="0"/>
      <w:marBottom w:val="0"/>
      <w:divBdr>
        <w:top w:val="none" w:sz="0" w:space="0" w:color="auto"/>
        <w:left w:val="none" w:sz="0" w:space="0" w:color="auto"/>
        <w:bottom w:val="none" w:sz="0" w:space="0" w:color="auto"/>
        <w:right w:val="none" w:sz="0" w:space="0" w:color="auto"/>
      </w:divBdr>
    </w:div>
    <w:div w:id="1292521760">
      <w:bodyDiv w:val="1"/>
      <w:marLeft w:val="0"/>
      <w:marRight w:val="0"/>
      <w:marTop w:val="0"/>
      <w:marBottom w:val="0"/>
      <w:divBdr>
        <w:top w:val="none" w:sz="0" w:space="0" w:color="auto"/>
        <w:left w:val="none" w:sz="0" w:space="0" w:color="auto"/>
        <w:bottom w:val="none" w:sz="0" w:space="0" w:color="auto"/>
        <w:right w:val="none" w:sz="0" w:space="0" w:color="auto"/>
      </w:divBdr>
    </w:div>
    <w:div w:id="1681662388">
      <w:bodyDiv w:val="1"/>
      <w:marLeft w:val="0"/>
      <w:marRight w:val="0"/>
      <w:marTop w:val="0"/>
      <w:marBottom w:val="0"/>
      <w:divBdr>
        <w:top w:val="none" w:sz="0" w:space="0" w:color="auto"/>
        <w:left w:val="none" w:sz="0" w:space="0" w:color="auto"/>
        <w:bottom w:val="none" w:sz="0" w:space="0" w:color="auto"/>
        <w:right w:val="none" w:sz="0" w:space="0" w:color="auto"/>
      </w:divBdr>
    </w:div>
    <w:div w:id="1887792578">
      <w:bodyDiv w:val="1"/>
      <w:marLeft w:val="0"/>
      <w:marRight w:val="0"/>
      <w:marTop w:val="0"/>
      <w:marBottom w:val="0"/>
      <w:divBdr>
        <w:top w:val="none" w:sz="0" w:space="0" w:color="auto"/>
        <w:left w:val="none" w:sz="0" w:space="0" w:color="auto"/>
        <w:bottom w:val="none" w:sz="0" w:space="0" w:color="auto"/>
        <w:right w:val="none" w:sz="0" w:space="0" w:color="auto"/>
      </w:divBdr>
    </w:div>
    <w:div w:id="20426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0E256-D916-4251-B3C6-CF16DACC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6</Pages>
  <Words>2230</Words>
  <Characters>12045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MODELO DE TERMO DE REFERÊNCIA PARA COMPRAS:</vt:lpstr>
    </vt:vector>
  </TitlesOfParts>
  <Company/>
  <LinksUpToDate>false</LinksUpToDate>
  <CharactersWithSpaces>14247</CharactersWithSpaces>
  <SharedDoc>false</SharedDoc>
  <HLinks>
    <vt:vector size="18" baseType="variant">
      <vt:variant>
        <vt:i4>3407919</vt:i4>
      </vt:variant>
      <vt:variant>
        <vt:i4>6</vt:i4>
      </vt:variant>
      <vt:variant>
        <vt:i4>0</vt:i4>
      </vt:variant>
      <vt:variant>
        <vt:i4>5</vt:i4>
      </vt:variant>
      <vt:variant>
        <vt:lpwstr>http://www.portaltransparencia.gov.br/despesasdiarias/</vt:lpwstr>
      </vt:variant>
      <vt:variant>
        <vt:lpwstr/>
      </vt:variant>
      <vt:variant>
        <vt:i4>6684692</vt:i4>
      </vt:variant>
      <vt:variant>
        <vt:i4>3</vt:i4>
      </vt:variant>
      <vt:variant>
        <vt:i4>0</vt:i4>
      </vt:variant>
      <vt:variant>
        <vt:i4>5</vt:i4>
      </vt:variant>
      <vt:variant>
        <vt:lpwstr>mailto:empenho@ufsj.edu.br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TERMO DE REFERÊNCIA PARA COMPRAS:</dc:title>
  <dc:subject/>
  <dc:creator>Microsoft</dc:creator>
  <cp:keywords/>
  <dc:description/>
  <cp:lastModifiedBy>Lizana da Silva Borges</cp:lastModifiedBy>
  <cp:revision>11</cp:revision>
  <cp:lastPrinted>2022-05-30T14:41:00Z</cp:lastPrinted>
  <dcterms:created xsi:type="dcterms:W3CDTF">2022-03-22T14:43:00Z</dcterms:created>
  <dcterms:modified xsi:type="dcterms:W3CDTF">2022-06-01T17:42:00Z</dcterms:modified>
</cp:coreProperties>
</file>