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E8" w:rsidRPr="00A27E4E" w:rsidRDefault="00120BE8" w:rsidP="00052A8B">
      <w:pPr>
        <w:pStyle w:val="Ttulo6"/>
        <w:keepLines w:val="0"/>
        <w:numPr>
          <w:ilvl w:val="5"/>
          <w:numId w:val="0"/>
        </w:numPr>
        <w:tabs>
          <w:tab w:val="left" w:pos="-851"/>
          <w:tab w:val="left" w:pos="9072"/>
        </w:tabs>
        <w:spacing w:before="0" w:line="276" w:lineRule="auto"/>
        <w:ind w:left="-851" w:right="142"/>
        <w:jc w:val="both"/>
        <w:rPr>
          <w:rFonts w:asciiTheme="minorHAnsi" w:hAnsiTheme="minorHAnsi"/>
          <w:b/>
          <w:i w:val="0"/>
          <w:color w:val="auto"/>
          <w:sz w:val="22"/>
          <w:szCs w:val="22"/>
          <w:u w:val="single"/>
        </w:rPr>
      </w:pPr>
    </w:p>
    <w:p w:rsidR="00FA7137" w:rsidRPr="00A27E4E" w:rsidRDefault="00FA7137" w:rsidP="00052A8B">
      <w:pPr>
        <w:pStyle w:val="Ttulo6"/>
        <w:keepLines w:val="0"/>
        <w:numPr>
          <w:ilvl w:val="5"/>
          <w:numId w:val="0"/>
        </w:numPr>
        <w:tabs>
          <w:tab w:val="left" w:pos="-851"/>
          <w:tab w:val="left" w:pos="9072"/>
        </w:tabs>
        <w:spacing w:before="0" w:line="276" w:lineRule="auto"/>
        <w:ind w:left="-851" w:right="142"/>
        <w:jc w:val="center"/>
        <w:rPr>
          <w:rFonts w:asciiTheme="minorHAnsi" w:hAnsiTheme="minorHAnsi"/>
          <w:b/>
          <w:i w:val="0"/>
          <w:color w:val="auto"/>
          <w:sz w:val="22"/>
          <w:szCs w:val="22"/>
          <w:u w:val="single"/>
        </w:rPr>
      </w:pPr>
      <w:r w:rsidRPr="00A27E4E">
        <w:rPr>
          <w:rFonts w:asciiTheme="minorHAnsi" w:hAnsiTheme="minorHAnsi"/>
          <w:b/>
          <w:i w:val="0"/>
          <w:color w:val="auto"/>
          <w:sz w:val="22"/>
          <w:szCs w:val="22"/>
          <w:u w:val="single"/>
        </w:rPr>
        <w:t>TERMO DE REFERÊNCIA</w:t>
      </w:r>
    </w:p>
    <w:p w:rsidR="00FA7137" w:rsidRPr="00A27E4E" w:rsidRDefault="00FA7137" w:rsidP="00052A8B">
      <w:pPr>
        <w:tabs>
          <w:tab w:val="left" w:pos="-851"/>
          <w:tab w:val="left" w:pos="9072"/>
        </w:tabs>
        <w:spacing w:line="276" w:lineRule="auto"/>
        <w:ind w:left="-851" w:right="142"/>
        <w:jc w:val="both"/>
        <w:rPr>
          <w:rFonts w:asciiTheme="minorHAnsi" w:eastAsia="Lucida Sans Unicode" w:hAnsiTheme="minorHAnsi"/>
          <w:color w:val="000000"/>
          <w:sz w:val="22"/>
          <w:szCs w:val="22"/>
        </w:rPr>
      </w:pPr>
    </w:p>
    <w:p w:rsidR="00C812F7" w:rsidRPr="00A27E4E" w:rsidRDefault="00D60FB3" w:rsidP="00052A8B">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1. </w:t>
      </w:r>
      <w:r w:rsidR="00FA7137" w:rsidRPr="00A27E4E">
        <w:rPr>
          <w:rFonts w:asciiTheme="minorHAnsi" w:hAnsiTheme="minorHAnsi"/>
          <w:b/>
          <w:sz w:val="22"/>
          <w:szCs w:val="22"/>
        </w:rPr>
        <w:t>OBJETO</w:t>
      </w:r>
    </w:p>
    <w:p w:rsidR="00D60FB3" w:rsidRPr="00A27E4E" w:rsidRDefault="00D60FB3" w:rsidP="00052A8B">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sz w:val="22"/>
          <w:szCs w:val="22"/>
        </w:rPr>
        <w:t xml:space="preserve">1.1 </w:t>
      </w:r>
      <w:r w:rsidR="00FA7137" w:rsidRPr="00A27E4E">
        <w:rPr>
          <w:rFonts w:asciiTheme="minorHAnsi" w:hAnsiTheme="minorHAnsi"/>
          <w:sz w:val="22"/>
          <w:szCs w:val="22"/>
        </w:rPr>
        <w:t xml:space="preserve">Locação de veículos, sem condutor, para suprir as necessidades de deslocamento do </w:t>
      </w:r>
      <w:proofErr w:type="gramStart"/>
      <w:r w:rsidR="00FA7137" w:rsidRPr="00A27E4E">
        <w:rPr>
          <w:rFonts w:asciiTheme="minorHAnsi" w:hAnsiTheme="minorHAnsi"/>
          <w:sz w:val="22"/>
          <w:szCs w:val="22"/>
        </w:rPr>
        <w:t>Sr.</w:t>
      </w:r>
      <w:proofErr w:type="gramEnd"/>
      <w:r w:rsidR="00FA7137" w:rsidRPr="00A27E4E">
        <w:rPr>
          <w:rFonts w:asciiTheme="minorHAnsi" w:hAnsiTheme="minorHAnsi"/>
          <w:sz w:val="22"/>
          <w:szCs w:val="22"/>
        </w:rPr>
        <w:t xml:space="preserve"> Prefeito e eventuais demandas dos demais órgãos da </w:t>
      </w:r>
      <w:r w:rsidRPr="00A27E4E">
        <w:rPr>
          <w:rFonts w:asciiTheme="minorHAnsi" w:hAnsiTheme="minorHAnsi"/>
          <w:sz w:val="22"/>
          <w:szCs w:val="22"/>
        </w:rPr>
        <w:t>a</w:t>
      </w:r>
      <w:r w:rsidR="00FA7137" w:rsidRPr="00A27E4E">
        <w:rPr>
          <w:rFonts w:asciiTheme="minorHAnsi" w:hAnsiTheme="minorHAnsi"/>
          <w:sz w:val="22"/>
          <w:szCs w:val="22"/>
        </w:rPr>
        <w:t>dministração municipal, conforme especificado</w:t>
      </w:r>
      <w:r w:rsidR="007E3F7B" w:rsidRPr="00A27E4E">
        <w:rPr>
          <w:rFonts w:asciiTheme="minorHAnsi" w:hAnsiTheme="minorHAnsi"/>
          <w:sz w:val="22"/>
          <w:szCs w:val="22"/>
        </w:rPr>
        <w:t xml:space="preserve"> em planilha anexa e</w:t>
      </w:r>
      <w:r w:rsidR="00FA7137" w:rsidRPr="00A27E4E">
        <w:rPr>
          <w:rFonts w:asciiTheme="minorHAnsi" w:hAnsiTheme="minorHAnsi"/>
          <w:sz w:val="22"/>
          <w:szCs w:val="22"/>
        </w:rPr>
        <w:t xml:space="preserve"> neste </w:t>
      </w:r>
      <w:r w:rsidR="00C643D3">
        <w:rPr>
          <w:rFonts w:asciiTheme="minorHAnsi" w:hAnsiTheme="minorHAnsi"/>
          <w:sz w:val="22"/>
          <w:szCs w:val="22"/>
        </w:rPr>
        <w:t>t</w:t>
      </w:r>
      <w:r w:rsidR="00FA7137" w:rsidRPr="00A27E4E">
        <w:rPr>
          <w:rFonts w:asciiTheme="minorHAnsi" w:hAnsiTheme="minorHAnsi"/>
          <w:sz w:val="22"/>
          <w:szCs w:val="22"/>
        </w:rPr>
        <w:t>ermo de referência.</w:t>
      </w:r>
    </w:p>
    <w:p w:rsidR="00626726" w:rsidRPr="00A27E4E" w:rsidRDefault="00D60FB3" w:rsidP="00052A8B">
      <w:pPr>
        <w:tabs>
          <w:tab w:val="left" w:pos="-851"/>
          <w:tab w:val="left" w:pos="9072"/>
        </w:tabs>
        <w:autoSpaceDE w:val="0"/>
        <w:spacing w:after="120" w:line="276" w:lineRule="auto"/>
        <w:ind w:left="-851" w:right="142"/>
        <w:jc w:val="both"/>
        <w:rPr>
          <w:rFonts w:asciiTheme="minorHAnsi" w:eastAsia="Arial" w:hAnsiTheme="minorHAnsi" w:cs="Arial"/>
          <w:sz w:val="22"/>
          <w:szCs w:val="22"/>
        </w:rPr>
      </w:pPr>
      <w:r w:rsidRPr="00A27E4E">
        <w:rPr>
          <w:rFonts w:asciiTheme="minorHAnsi" w:hAnsiTheme="minorHAnsi"/>
          <w:sz w:val="22"/>
          <w:szCs w:val="22"/>
        </w:rPr>
        <w:t xml:space="preserve">1.2 </w:t>
      </w:r>
      <w:r w:rsidR="00FA7137" w:rsidRPr="00A27E4E">
        <w:rPr>
          <w:rFonts w:asciiTheme="minorHAnsi" w:eastAsia="Arial" w:hAnsiTheme="minorHAnsi" w:cs="Arial"/>
          <w:sz w:val="22"/>
          <w:szCs w:val="22"/>
        </w:rPr>
        <w:t>Os veículos deverão estar em perfeito estado de conservação e funcionamento, inclusive pneus, ter cobertura de seguro total, sem franquia. Sem motorista, com quilometragem livre, sendo entregues abastecidos (tanque cheio) e lavados</w:t>
      </w:r>
      <w:r w:rsidRPr="00A27E4E">
        <w:rPr>
          <w:rFonts w:asciiTheme="minorHAnsi" w:eastAsia="Arial" w:hAnsiTheme="minorHAnsi" w:cs="Arial"/>
          <w:sz w:val="22"/>
          <w:szCs w:val="22"/>
        </w:rPr>
        <w:t>.</w:t>
      </w:r>
    </w:p>
    <w:p w:rsidR="00120BE8" w:rsidRPr="00A27E4E" w:rsidRDefault="00120BE8" w:rsidP="00052A8B">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2. JUSTIFICATIVA</w:t>
      </w:r>
    </w:p>
    <w:p w:rsidR="00C82B37" w:rsidRPr="00A27E4E" w:rsidRDefault="00120BE8" w:rsidP="00052A8B">
      <w:pPr>
        <w:tabs>
          <w:tab w:val="left" w:pos="-851"/>
          <w:tab w:val="left" w:pos="9072"/>
        </w:tabs>
        <w:autoSpaceDE w:val="0"/>
        <w:spacing w:after="120" w:line="276" w:lineRule="auto"/>
        <w:ind w:left="-851" w:right="142"/>
        <w:jc w:val="both"/>
        <w:rPr>
          <w:rFonts w:asciiTheme="minorHAnsi" w:eastAsia="Arial" w:hAnsiTheme="minorHAnsi" w:cs="Arial"/>
          <w:sz w:val="22"/>
          <w:szCs w:val="22"/>
        </w:rPr>
      </w:pPr>
      <w:r w:rsidRPr="00A27E4E">
        <w:rPr>
          <w:rFonts w:asciiTheme="minorHAnsi" w:hAnsiTheme="minorHAnsi"/>
          <w:sz w:val="22"/>
          <w:szCs w:val="22"/>
        </w:rPr>
        <w:t>2.1 Considerando a tendência atual de terceirização de frota, em oportuno, pesou-se a vantagem de se locar veículos para substituir aqueles que, atendendo às diversas Secretarias, ficam eventualmente inoperantes devido a manutenções, prejudicando muitas vezes o desempenho das atividades inerentes à Administração. A quantidade de locações foi determinada pelo que a Administração entende razoável, considerando situações passadas em que ações precisaram ser adiadas pela falta de veículo para deslocamento dos servidores. Efetivamente as contratações ocorrerão de acordo com a demanda, importância da ação e disponibilidade financeira e orçamentária.</w:t>
      </w:r>
    </w:p>
    <w:p w:rsidR="00C812F7" w:rsidRPr="00A27E4E" w:rsidRDefault="00120BE8" w:rsidP="00052A8B">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eastAsia="Arial" w:hAnsiTheme="minorHAnsi" w:cs="Arial"/>
          <w:b/>
          <w:sz w:val="22"/>
          <w:szCs w:val="22"/>
        </w:rPr>
        <w:t>3</w:t>
      </w:r>
      <w:r w:rsidR="00D60FB3" w:rsidRPr="00A27E4E">
        <w:rPr>
          <w:rFonts w:asciiTheme="minorHAnsi" w:eastAsia="Arial" w:hAnsiTheme="minorHAnsi" w:cs="Arial"/>
          <w:b/>
          <w:sz w:val="22"/>
          <w:szCs w:val="22"/>
        </w:rPr>
        <w:t xml:space="preserve">. </w:t>
      </w:r>
      <w:r w:rsidR="00FA7137" w:rsidRPr="00A27E4E">
        <w:rPr>
          <w:rFonts w:asciiTheme="minorHAnsi" w:hAnsiTheme="minorHAnsi"/>
          <w:b/>
          <w:sz w:val="22"/>
          <w:szCs w:val="22"/>
        </w:rPr>
        <w:t xml:space="preserve">ESTIMATIVA </w:t>
      </w:r>
      <w:r w:rsidR="00D60FB3" w:rsidRPr="00A27E4E">
        <w:rPr>
          <w:rFonts w:asciiTheme="minorHAnsi" w:hAnsiTheme="minorHAnsi"/>
          <w:b/>
          <w:sz w:val="22"/>
          <w:szCs w:val="22"/>
        </w:rPr>
        <w:t>DE</w:t>
      </w:r>
      <w:r w:rsidR="00FA7137" w:rsidRPr="00A27E4E">
        <w:rPr>
          <w:rFonts w:asciiTheme="minorHAnsi" w:hAnsiTheme="minorHAnsi"/>
          <w:b/>
          <w:sz w:val="22"/>
          <w:szCs w:val="22"/>
        </w:rPr>
        <w:t xml:space="preserve"> PREÇOS</w:t>
      </w:r>
      <w:r w:rsidR="00EB2483" w:rsidRPr="00A27E4E">
        <w:rPr>
          <w:rFonts w:asciiTheme="minorHAnsi" w:hAnsiTheme="minorHAnsi"/>
          <w:b/>
          <w:sz w:val="22"/>
          <w:szCs w:val="22"/>
        </w:rPr>
        <w:t xml:space="preserve"> E VALOR ESTIMADO</w:t>
      </w:r>
    </w:p>
    <w:p w:rsidR="00C643D3" w:rsidRPr="00C643D3" w:rsidRDefault="00120BE8" w:rsidP="00052A8B">
      <w:pPr>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eastAsia="Arial" w:hAnsiTheme="minorHAnsi" w:cs="Arial"/>
          <w:sz w:val="22"/>
          <w:szCs w:val="22"/>
        </w:rPr>
        <w:t>3</w:t>
      </w:r>
      <w:r w:rsidR="00D60FB3" w:rsidRPr="00A27E4E">
        <w:rPr>
          <w:rFonts w:asciiTheme="minorHAnsi" w:eastAsia="Arial" w:hAnsiTheme="minorHAnsi" w:cs="Arial"/>
          <w:sz w:val="22"/>
          <w:szCs w:val="22"/>
        </w:rPr>
        <w:t>.</w:t>
      </w:r>
      <w:r w:rsidR="00D60FB3" w:rsidRPr="00A27E4E">
        <w:rPr>
          <w:rFonts w:asciiTheme="minorHAnsi" w:hAnsiTheme="minorHAnsi"/>
          <w:sz w:val="22"/>
          <w:szCs w:val="22"/>
        </w:rPr>
        <w:t xml:space="preserve">1 </w:t>
      </w:r>
      <w:r w:rsidR="00FA7137" w:rsidRPr="00A27E4E">
        <w:rPr>
          <w:rFonts w:asciiTheme="minorHAnsi" w:hAnsiTheme="minorHAnsi"/>
          <w:sz w:val="22"/>
          <w:szCs w:val="22"/>
        </w:rPr>
        <w:t xml:space="preserve">Os preços estimados para este processo licitatório foram obtidos através </w:t>
      </w:r>
      <w:r w:rsidRPr="00A27E4E">
        <w:rPr>
          <w:rFonts w:asciiTheme="minorHAnsi" w:hAnsiTheme="minorHAnsi"/>
          <w:sz w:val="22"/>
          <w:szCs w:val="22"/>
        </w:rPr>
        <w:t xml:space="preserve">das </w:t>
      </w:r>
      <w:r w:rsidR="008B5F58" w:rsidRPr="00A27E4E">
        <w:rPr>
          <w:rFonts w:asciiTheme="minorHAnsi" w:hAnsiTheme="minorHAnsi"/>
          <w:sz w:val="22"/>
          <w:szCs w:val="22"/>
        </w:rPr>
        <w:t>médias advindas</w:t>
      </w:r>
      <w:r w:rsidR="00D60FB3" w:rsidRPr="00A27E4E">
        <w:rPr>
          <w:rFonts w:asciiTheme="minorHAnsi" w:hAnsiTheme="minorHAnsi"/>
          <w:sz w:val="22"/>
          <w:szCs w:val="22"/>
        </w:rPr>
        <w:t xml:space="preserve"> do banco de preços.</w:t>
      </w:r>
      <w:r w:rsidRPr="00A27E4E">
        <w:rPr>
          <w:rFonts w:asciiTheme="minorHAnsi" w:hAnsiTheme="minorHAnsi"/>
          <w:sz w:val="22"/>
          <w:szCs w:val="22"/>
        </w:rPr>
        <w:t xml:space="preserve"> </w:t>
      </w:r>
    </w:p>
    <w:p w:rsidR="00120BE8" w:rsidRDefault="00120BE8" w:rsidP="00052A8B">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sz w:val="22"/>
          <w:szCs w:val="22"/>
        </w:rPr>
        <w:t>3</w:t>
      </w:r>
      <w:r w:rsidR="00EB2483" w:rsidRPr="00A27E4E">
        <w:rPr>
          <w:rFonts w:asciiTheme="minorHAnsi" w:hAnsiTheme="minorHAnsi"/>
          <w:sz w:val="22"/>
          <w:szCs w:val="22"/>
        </w:rPr>
        <w:t xml:space="preserve">.2 </w:t>
      </w:r>
      <w:r w:rsidR="00EB2483" w:rsidRPr="00A27E4E">
        <w:rPr>
          <w:rFonts w:asciiTheme="minorHAnsi" w:hAnsiTheme="minorHAnsi"/>
          <w:color w:val="000000"/>
          <w:sz w:val="22"/>
          <w:szCs w:val="22"/>
        </w:rPr>
        <w:t xml:space="preserve">O valor máximo a ser gasto com a presente contratação é de </w:t>
      </w:r>
      <w:r w:rsidR="00EB2483" w:rsidRPr="00A27E4E">
        <w:rPr>
          <w:rFonts w:asciiTheme="minorHAnsi" w:hAnsiTheme="minorHAnsi"/>
          <w:b/>
          <w:color w:val="000000"/>
          <w:sz w:val="22"/>
          <w:szCs w:val="22"/>
        </w:rPr>
        <w:t>R</w:t>
      </w:r>
      <w:r w:rsidR="00EB2483" w:rsidRPr="00626726">
        <w:rPr>
          <w:rFonts w:asciiTheme="minorHAnsi" w:hAnsiTheme="minorHAnsi"/>
          <w:b/>
          <w:sz w:val="22"/>
          <w:szCs w:val="22"/>
        </w:rPr>
        <w:t xml:space="preserve">$ </w:t>
      </w:r>
      <w:r w:rsidRPr="00626726">
        <w:rPr>
          <w:rFonts w:asciiTheme="minorHAnsi" w:hAnsiTheme="minorHAnsi"/>
          <w:b/>
          <w:sz w:val="22"/>
          <w:szCs w:val="22"/>
        </w:rPr>
        <w:t>1.</w:t>
      </w:r>
      <w:r w:rsidR="000B2B84" w:rsidRPr="00626726">
        <w:rPr>
          <w:rFonts w:asciiTheme="minorHAnsi" w:hAnsiTheme="minorHAnsi"/>
          <w:b/>
          <w:sz w:val="22"/>
          <w:szCs w:val="22"/>
        </w:rPr>
        <w:t>826.773,08</w:t>
      </w:r>
      <w:r w:rsidR="00EB2483" w:rsidRPr="00626726">
        <w:rPr>
          <w:rFonts w:asciiTheme="minorHAnsi" w:hAnsiTheme="minorHAnsi"/>
          <w:b/>
          <w:sz w:val="22"/>
          <w:szCs w:val="22"/>
        </w:rPr>
        <w:t xml:space="preserve"> (</w:t>
      </w:r>
      <w:r w:rsidR="000B2B84" w:rsidRPr="00626726">
        <w:rPr>
          <w:rFonts w:asciiTheme="minorHAnsi" w:hAnsiTheme="minorHAnsi"/>
          <w:b/>
          <w:sz w:val="22"/>
          <w:szCs w:val="22"/>
        </w:rPr>
        <w:t>um milhão oitocentos e vinte e seis mil setecentos e setenta e três reais e oito centavos).</w:t>
      </w:r>
    </w:p>
    <w:p w:rsidR="00626726" w:rsidRPr="00A27E4E" w:rsidRDefault="00626726" w:rsidP="00052A8B">
      <w:pPr>
        <w:tabs>
          <w:tab w:val="left" w:pos="-851"/>
          <w:tab w:val="left" w:pos="9072"/>
        </w:tabs>
        <w:autoSpaceDE w:val="0"/>
        <w:spacing w:line="276" w:lineRule="auto"/>
        <w:ind w:left="-851" w:right="142"/>
        <w:jc w:val="both"/>
        <w:rPr>
          <w:rFonts w:asciiTheme="minorHAnsi" w:hAnsiTheme="minorHAnsi"/>
          <w:color w:val="000000"/>
          <w:sz w:val="22"/>
          <w:szCs w:val="22"/>
        </w:rPr>
      </w:pPr>
    </w:p>
    <w:p w:rsidR="00C812F7" w:rsidRPr="00A27E4E" w:rsidRDefault="00D60FB3" w:rsidP="00052A8B">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4. </w:t>
      </w:r>
      <w:r w:rsidR="00120BE8" w:rsidRPr="00A27E4E">
        <w:rPr>
          <w:rFonts w:asciiTheme="minorHAnsi" w:hAnsiTheme="minorHAnsi"/>
          <w:b/>
          <w:sz w:val="22"/>
          <w:szCs w:val="22"/>
        </w:rPr>
        <w:t xml:space="preserve">DA </w:t>
      </w:r>
      <w:r w:rsidR="00FA7137" w:rsidRPr="00A27E4E">
        <w:rPr>
          <w:rFonts w:asciiTheme="minorHAnsi" w:hAnsiTheme="minorHAnsi"/>
          <w:b/>
          <w:sz w:val="22"/>
          <w:szCs w:val="22"/>
        </w:rPr>
        <w:t>VIGÊNCIA</w:t>
      </w:r>
    </w:p>
    <w:p w:rsidR="007305E7" w:rsidRPr="00A27E4E" w:rsidRDefault="007305E7" w:rsidP="00052A8B">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sz w:val="22"/>
          <w:szCs w:val="22"/>
        </w:rPr>
        <w:t>4.1 D</w:t>
      </w:r>
      <w:r w:rsidR="00FA7137" w:rsidRPr="00A27E4E">
        <w:rPr>
          <w:rFonts w:asciiTheme="minorHAnsi" w:hAnsiTheme="minorHAnsi"/>
          <w:sz w:val="22"/>
          <w:szCs w:val="22"/>
        </w:rPr>
        <w:t>a Ata de Registro de Preços: 12 meses improrrogáveis a contar da data de sua assinatura, conforme art. 15, § 3º, inc. III, da Lei nº 8.666/93.</w:t>
      </w:r>
    </w:p>
    <w:p w:rsidR="00C82B37" w:rsidRPr="00A27E4E" w:rsidRDefault="007305E7" w:rsidP="00052A8B">
      <w:pPr>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 xml:space="preserve">4.2 </w:t>
      </w:r>
      <w:r w:rsidR="00FA7137" w:rsidRPr="00A27E4E">
        <w:rPr>
          <w:rFonts w:asciiTheme="minorHAnsi" w:hAnsiTheme="minorHAnsi"/>
          <w:sz w:val="22"/>
          <w:szCs w:val="22"/>
        </w:rPr>
        <w:t>De contratos firmados a partir da Ata e durante sua vigência: terão sua vigência conforme disposições nos respectivos instrumentos,</w:t>
      </w:r>
      <w:r w:rsidRPr="00A27E4E">
        <w:rPr>
          <w:rFonts w:asciiTheme="minorHAnsi" w:hAnsiTheme="minorHAnsi"/>
          <w:sz w:val="22"/>
          <w:szCs w:val="22"/>
        </w:rPr>
        <w:t xml:space="preserve"> </w:t>
      </w:r>
      <w:r w:rsidR="00FA7137" w:rsidRPr="00A27E4E">
        <w:rPr>
          <w:rFonts w:asciiTheme="minorHAnsi" w:hAnsiTheme="minorHAnsi"/>
          <w:sz w:val="22"/>
          <w:szCs w:val="22"/>
        </w:rPr>
        <w:t>podendo ser prorrogado por iguais e sucessivos períodos até o limite de 60 meses, conforme interesse da Administração, respeitado o disposto no</w:t>
      </w:r>
      <w:r w:rsidRPr="00A27E4E">
        <w:rPr>
          <w:rFonts w:asciiTheme="minorHAnsi" w:hAnsiTheme="minorHAnsi"/>
          <w:sz w:val="22"/>
          <w:szCs w:val="22"/>
        </w:rPr>
        <w:t xml:space="preserve"> </w:t>
      </w:r>
      <w:r w:rsidR="00FA7137" w:rsidRPr="00A27E4E">
        <w:rPr>
          <w:rFonts w:asciiTheme="minorHAnsi" w:hAnsiTheme="minorHAnsi"/>
          <w:sz w:val="22"/>
          <w:szCs w:val="22"/>
        </w:rPr>
        <w:t>art.</w:t>
      </w:r>
      <w:hyperlink r:id="rId9" w:tooltip="Artigo 57 da Lei nº 8.666 de 21 de Junho de 1993" w:history="1">
        <w:r w:rsidR="00FA7137" w:rsidRPr="00A27E4E">
          <w:rPr>
            <w:rFonts w:asciiTheme="minorHAnsi" w:hAnsiTheme="minorHAnsi"/>
            <w:sz w:val="22"/>
            <w:szCs w:val="22"/>
          </w:rPr>
          <w:t>57</w:t>
        </w:r>
      </w:hyperlink>
      <w:proofErr w:type="gramStart"/>
      <w:r w:rsidR="00FA7137" w:rsidRPr="00A27E4E">
        <w:rPr>
          <w:rFonts w:asciiTheme="minorHAnsi" w:hAnsiTheme="minorHAnsi"/>
          <w:sz w:val="22"/>
          <w:szCs w:val="22"/>
        </w:rPr>
        <w:t>,</w:t>
      </w:r>
      <w:proofErr w:type="gramEnd"/>
      <w:r w:rsidR="00FA7137" w:rsidRPr="00A27E4E">
        <w:rPr>
          <w:rFonts w:asciiTheme="minorHAnsi" w:hAnsiTheme="minorHAnsi"/>
          <w:sz w:val="22"/>
          <w:szCs w:val="22"/>
        </w:rPr>
        <w:t xml:space="preserve">II da Lei nº </w:t>
      </w:r>
      <w:hyperlink r:id="rId10" w:tooltip="Lei nº 8.666, de 21 de junho de 1993" w:history="1">
        <w:r w:rsidR="00FA7137" w:rsidRPr="00A27E4E">
          <w:rPr>
            <w:rFonts w:asciiTheme="minorHAnsi" w:hAnsiTheme="minorHAnsi"/>
            <w:sz w:val="22"/>
            <w:szCs w:val="22"/>
          </w:rPr>
          <w:t>8.666</w:t>
        </w:r>
      </w:hyperlink>
      <w:r w:rsidR="00FA7137" w:rsidRPr="00A27E4E">
        <w:rPr>
          <w:rFonts w:asciiTheme="minorHAnsi" w:hAnsiTheme="minorHAnsi"/>
          <w:sz w:val="22"/>
          <w:szCs w:val="22"/>
        </w:rPr>
        <w:t>, de 1993.</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5. </w:t>
      </w:r>
      <w:r w:rsidR="00FA7137" w:rsidRPr="00A27E4E">
        <w:rPr>
          <w:rFonts w:asciiTheme="minorHAnsi" w:hAnsiTheme="minorHAnsi"/>
          <w:b/>
          <w:sz w:val="22"/>
          <w:szCs w:val="22"/>
        </w:rPr>
        <w:t>CONDIÇÕES DE EXECUÇÃO</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5.1 </w:t>
      </w:r>
      <w:r w:rsidR="00FA7137" w:rsidRPr="00A27E4E">
        <w:rPr>
          <w:rFonts w:asciiTheme="minorHAnsi" w:hAnsiTheme="minorHAnsi"/>
          <w:sz w:val="22"/>
          <w:szCs w:val="22"/>
        </w:rPr>
        <w:t>A contratada disponibilizará os veículos que lhe forem requisitados com a indicação do período de locação e número de diárias/semanas/mês, conforme o caso, com quilometragem livre, sem condutor.</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5.2 </w:t>
      </w:r>
      <w:r w:rsidR="00FA7137" w:rsidRPr="00A27E4E">
        <w:rPr>
          <w:rFonts w:asciiTheme="minorHAnsi" w:hAnsiTheme="minorHAnsi"/>
          <w:sz w:val="22"/>
          <w:szCs w:val="22"/>
        </w:rPr>
        <w:t>Os veículos deverão ser próprios da locadora</w:t>
      </w:r>
      <w:r w:rsidRPr="00A27E4E">
        <w:rPr>
          <w:rFonts w:asciiTheme="minorHAnsi" w:hAnsiTheme="minorHAnsi"/>
          <w:sz w:val="22"/>
          <w:szCs w:val="22"/>
        </w:rPr>
        <w:t>. O s</w:t>
      </w:r>
      <w:r w:rsidR="00FA7137" w:rsidRPr="00A27E4E">
        <w:rPr>
          <w:rFonts w:asciiTheme="minorHAnsi" w:hAnsiTheme="minorHAnsi"/>
          <w:sz w:val="22"/>
          <w:szCs w:val="22"/>
        </w:rPr>
        <w:t xml:space="preserve">edam terá no máximo </w:t>
      </w:r>
      <w:proofErr w:type="gramStart"/>
      <w:r w:rsidR="00FA7137" w:rsidRPr="00A27E4E">
        <w:rPr>
          <w:rFonts w:asciiTheme="minorHAnsi" w:hAnsiTheme="minorHAnsi"/>
          <w:sz w:val="22"/>
          <w:szCs w:val="22"/>
        </w:rPr>
        <w:t>2</w:t>
      </w:r>
      <w:proofErr w:type="gramEnd"/>
      <w:r w:rsidR="00FA7137" w:rsidRPr="00A27E4E">
        <w:rPr>
          <w:rFonts w:asciiTheme="minorHAnsi" w:hAnsiTheme="minorHAnsi"/>
          <w:sz w:val="22"/>
          <w:szCs w:val="22"/>
        </w:rPr>
        <w:t xml:space="preserve"> (dois) e os demais no máximo 3 anos de fabricação, todos em perfeito estado de conservação, limpeza e segurança, obedecidas todas as normas cabíveis e disposições do edital. </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5.3 </w:t>
      </w:r>
      <w:r w:rsidR="00FA7137" w:rsidRPr="00A27E4E">
        <w:rPr>
          <w:rFonts w:asciiTheme="minorHAnsi" w:hAnsiTheme="minorHAnsi"/>
          <w:sz w:val="22"/>
          <w:szCs w:val="22"/>
        </w:rPr>
        <w:t xml:space="preserve">A locadora deverá entregar e receber os veículos solicitados formalmente pela Prefeitura através de </w:t>
      </w:r>
      <w:r w:rsidRPr="00A27E4E">
        <w:rPr>
          <w:rFonts w:asciiTheme="minorHAnsi" w:hAnsiTheme="minorHAnsi"/>
          <w:sz w:val="22"/>
          <w:szCs w:val="22"/>
        </w:rPr>
        <w:t>Solicitação</w:t>
      </w:r>
      <w:r w:rsidR="00FA7137" w:rsidRPr="00A27E4E">
        <w:rPr>
          <w:rFonts w:asciiTheme="minorHAnsi" w:hAnsiTheme="minorHAnsi"/>
          <w:sz w:val="22"/>
          <w:szCs w:val="22"/>
        </w:rPr>
        <w:t xml:space="preserve"> de Fornecimento ou outro documento hábil, no prazo de 24 horas a partir do recebimento da requisição, em São Joaquim, no endereço informado quando da contratação.</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5.4 </w:t>
      </w:r>
      <w:r w:rsidR="00FA7137" w:rsidRPr="00A27E4E">
        <w:rPr>
          <w:rFonts w:asciiTheme="minorHAnsi" w:hAnsiTheme="minorHAnsi"/>
          <w:sz w:val="22"/>
          <w:szCs w:val="22"/>
        </w:rPr>
        <w:t xml:space="preserve">Os veículos serão entregues conforme especificações da proposta, no local determinado, com tanque </w:t>
      </w:r>
      <w:r w:rsidR="00FA7137" w:rsidRPr="00A27E4E">
        <w:rPr>
          <w:rFonts w:asciiTheme="minorHAnsi" w:hAnsiTheme="minorHAnsi"/>
          <w:sz w:val="22"/>
          <w:szCs w:val="22"/>
        </w:rPr>
        <w:lastRenderedPageBreak/>
        <w:t>cheio, lubrificantes trocados, limpos, encerados, com todos os equipamentos d</w:t>
      </w:r>
      <w:r w:rsidRPr="00A27E4E">
        <w:rPr>
          <w:rFonts w:asciiTheme="minorHAnsi" w:hAnsiTheme="minorHAnsi"/>
          <w:sz w:val="22"/>
          <w:szCs w:val="22"/>
        </w:rPr>
        <w:t xml:space="preserve">e segurança (triângulo, cintos, </w:t>
      </w:r>
      <w:proofErr w:type="spellStart"/>
      <w:r w:rsidR="00FA7137" w:rsidRPr="00A27E4E">
        <w:rPr>
          <w:rFonts w:asciiTheme="minorHAnsi" w:hAnsiTheme="minorHAnsi"/>
          <w:sz w:val="22"/>
          <w:szCs w:val="22"/>
        </w:rPr>
        <w:t>etc</w:t>
      </w:r>
      <w:proofErr w:type="spellEnd"/>
      <w:r w:rsidR="00FA7137" w:rsidRPr="00A27E4E">
        <w:rPr>
          <w:rFonts w:asciiTheme="minorHAnsi" w:hAnsiTheme="minorHAnsi"/>
          <w:sz w:val="22"/>
          <w:szCs w:val="22"/>
        </w:rPr>
        <w:t>) exigidos pelos órgãos competentes, ter os seus pneus verificados, inclusive estepe, em condições seguras e perfeitas para</w:t>
      </w:r>
      <w:r w:rsidRPr="00A27E4E">
        <w:rPr>
          <w:rFonts w:asciiTheme="minorHAnsi" w:hAnsiTheme="minorHAnsi"/>
          <w:sz w:val="22"/>
          <w:szCs w:val="22"/>
        </w:rPr>
        <w:t xml:space="preserve"> </w:t>
      </w:r>
      <w:r w:rsidR="00FA7137" w:rsidRPr="00A27E4E">
        <w:rPr>
          <w:rFonts w:asciiTheme="minorHAnsi" w:hAnsiTheme="minorHAnsi"/>
          <w:sz w:val="22"/>
          <w:szCs w:val="22"/>
        </w:rPr>
        <w:t>rodagem mínima de 3.000 km (três mil</w:t>
      </w:r>
      <w:r w:rsidRPr="00A27E4E">
        <w:rPr>
          <w:rFonts w:asciiTheme="minorHAnsi" w:hAnsiTheme="minorHAnsi"/>
          <w:sz w:val="22"/>
          <w:szCs w:val="22"/>
        </w:rPr>
        <w:t xml:space="preserve"> </w:t>
      </w:r>
      <w:r w:rsidR="00FA7137" w:rsidRPr="00A27E4E">
        <w:rPr>
          <w:rFonts w:asciiTheme="minorHAnsi" w:hAnsiTheme="minorHAnsi"/>
          <w:sz w:val="22"/>
          <w:szCs w:val="22"/>
        </w:rPr>
        <w:t>quilômetros).</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5.5 </w:t>
      </w:r>
      <w:r w:rsidR="00FA7137" w:rsidRPr="00A27E4E">
        <w:rPr>
          <w:rFonts w:asciiTheme="minorHAnsi" w:hAnsiTheme="minorHAnsi"/>
          <w:sz w:val="22"/>
          <w:szCs w:val="22"/>
        </w:rPr>
        <w:t>Os veículos requisitados deverão ser entregues pela locadora no horário estabelecido quando da contratação. No caso de entrega tardia</w:t>
      </w:r>
      <w:r w:rsidRPr="00A27E4E">
        <w:rPr>
          <w:rFonts w:asciiTheme="minorHAnsi" w:hAnsiTheme="minorHAnsi"/>
          <w:sz w:val="22"/>
          <w:szCs w:val="22"/>
        </w:rPr>
        <w:t xml:space="preserve"> </w:t>
      </w:r>
      <w:r w:rsidR="00FA7137" w:rsidRPr="00A27E4E">
        <w:rPr>
          <w:rFonts w:asciiTheme="minorHAnsi" w:hAnsiTheme="minorHAnsi"/>
          <w:sz w:val="22"/>
          <w:szCs w:val="22"/>
        </w:rPr>
        <w:t xml:space="preserve">a contagem da diária se iniciará no dia imediatamente seguinte. </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5.6 </w:t>
      </w:r>
      <w:r w:rsidR="00FA7137" w:rsidRPr="00A27E4E">
        <w:rPr>
          <w:rFonts w:asciiTheme="minorHAnsi" w:hAnsiTheme="minorHAnsi"/>
          <w:sz w:val="22"/>
          <w:szCs w:val="22"/>
        </w:rPr>
        <w:t xml:space="preserve">Os veículos deverão </w:t>
      </w:r>
      <w:proofErr w:type="gramStart"/>
      <w:r w:rsidR="00FA7137" w:rsidRPr="00A27E4E">
        <w:rPr>
          <w:rFonts w:asciiTheme="minorHAnsi" w:hAnsiTheme="minorHAnsi"/>
          <w:sz w:val="22"/>
          <w:szCs w:val="22"/>
        </w:rPr>
        <w:t>ter seguro</w:t>
      </w:r>
      <w:proofErr w:type="gramEnd"/>
      <w:r w:rsidR="00FA7137" w:rsidRPr="00A27E4E">
        <w:rPr>
          <w:rFonts w:asciiTheme="minorHAnsi" w:hAnsiTheme="minorHAnsi"/>
          <w:sz w:val="22"/>
          <w:szCs w:val="22"/>
        </w:rPr>
        <w:t xml:space="preserve"> total, sem franquia – com proteção em caso de avarias por colisão, roubo, furto, incêndio ou perda total do veículo e contra danos pessoais a terceiros.</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5.7 </w:t>
      </w:r>
      <w:r w:rsidR="00FA7137" w:rsidRPr="00A27E4E">
        <w:rPr>
          <w:rFonts w:asciiTheme="minorHAnsi" w:hAnsiTheme="minorHAnsi"/>
          <w:sz w:val="22"/>
          <w:szCs w:val="22"/>
        </w:rPr>
        <w:t>A Contratada fornecerá veículo substituto, idêntico ao contratado, às suas expensas, caso o veículo locado apresente avaria ou sofra sinistro.</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proofErr w:type="gramStart"/>
      <w:r w:rsidRPr="00A27E4E">
        <w:rPr>
          <w:rFonts w:asciiTheme="minorHAnsi" w:hAnsiTheme="minorHAnsi"/>
          <w:sz w:val="22"/>
          <w:szCs w:val="22"/>
        </w:rPr>
        <w:t xml:space="preserve">5.8 </w:t>
      </w:r>
      <w:r w:rsidR="00FA7137" w:rsidRPr="00A27E4E">
        <w:rPr>
          <w:rFonts w:asciiTheme="minorHAnsi" w:hAnsiTheme="minorHAnsi"/>
          <w:sz w:val="22"/>
          <w:szCs w:val="22"/>
        </w:rPr>
        <w:t>Findo</w:t>
      </w:r>
      <w:proofErr w:type="gramEnd"/>
      <w:r w:rsidR="00FA7137" w:rsidRPr="00A27E4E">
        <w:rPr>
          <w:rFonts w:asciiTheme="minorHAnsi" w:hAnsiTheme="minorHAnsi"/>
          <w:sz w:val="22"/>
          <w:szCs w:val="22"/>
        </w:rPr>
        <w:t xml:space="preserve"> o período de locação o veículo ficará disponível para recolhimento pela locadora no endereço da Prefeitura previamente estabelecido, com tanque cheio,</w:t>
      </w:r>
      <w:r w:rsidRPr="00A27E4E">
        <w:rPr>
          <w:rFonts w:asciiTheme="minorHAnsi" w:hAnsiTheme="minorHAnsi"/>
          <w:sz w:val="22"/>
          <w:szCs w:val="22"/>
        </w:rPr>
        <w:t xml:space="preserve"> </w:t>
      </w:r>
      <w:r w:rsidR="00FA7137" w:rsidRPr="00A27E4E">
        <w:rPr>
          <w:rFonts w:asciiTheme="minorHAnsi" w:hAnsiTheme="minorHAnsi"/>
          <w:sz w:val="22"/>
          <w:szCs w:val="22"/>
        </w:rPr>
        <w:t xml:space="preserve">não sendo computada diária decorrente da demora no seu recolhimento. </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5.9 </w:t>
      </w:r>
      <w:r w:rsidR="00FA7137" w:rsidRPr="00A27E4E">
        <w:rPr>
          <w:rFonts w:asciiTheme="minorHAnsi" w:hAnsiTheme="minorHAnsi"/>
          <w:sz w:val="22"/>
          <w:szCs w:val="22"/>
        </w:rPr>
        <w:t>Os veículos locados poderão ser utilizados em áreas urbanas, rodovias federais, estaduais, municipais, vicinais e, inclusive de fazendas.</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5.10 </w:t>
      </w:r>
      <w:r w:rsidR="00FA7137" w:rsidRPr="00A27E4E">
        <w:rPr>
          <w:rFonts w:asciiTheme="minorHAnsi" w:hAnsiTheme="minorHAnsi"/>
          <w:sz w:val="22"/>
          <w:szCs w:val="22"/>
        </w:rPr>
        <w:t xml:space="preserve">Todos os veículos locados serão substituídos por equivalentes ou superiores, sem custo adicional, sempre que apresentarem </w:t>
      </w:r>
      <w:proofErr w:type="gramStart"/>
      <w:r w:rsidR="00FA7137" w:rsidRPr="00A27E4E">
        <w:rPr>
          <w:rFonts w:asciiTheme="minorHAnsi" w:hAnsiTheme="minorHAnsi"/>
          <w:sz w:val="22"/>
          <w:szCs w:val="22"/>
        </w:rPr>
        <w:t>avaria,</w:t>
      </w:r>
      <w:proofErr w:type="gramEnd"/>
      <w:r w:rsidR="00FA7137" w:rsidRPr="00A27E4E">
        <w:rPr>
          <w:rFonts w:asciiTheme="minorHAnsi" w:hAnsiTheme="minorHAnsi"/>
          <w:sz w:val="22"/>
          <w:szCs w:val="22"/>
        </w:rPr>
        <w:t xml:space="preserve"> necessitarem manutenção ou sofrerem sinistro, sendo responsabilidade da locadora inclusive o serviço de socorro em caso de pane do veículo.</w:t>
      </w:r>
    </w:p>
    <w:p w:rsidR="00C82B37" w:rsidRPr="00C643D3" w:rsidRDefault="007305E7" w:rsidP="00052A8B">
      <w:pPr>
        <w:pStyle w:val="PargrafodaLista"/>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 xml:space="preserve">5.11 </w:t>
      </w:r>
      <w:r w:rsidR="00FA7137" w:rsidRPr="00A27E4E">
        <w:rPr>
          <w:rFonts w:asciiTheme="minorHAnsi" w:hAnsiTheme="minorHAnsi"/>
          <w:sz w:val="22"/>
          <w:szCs w:val="22"/>
        </w:rPr>
        <w:t>Os veículos para locação diária e ou semanal não podem ter manutenção preventiva agendada para o período da locação.</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6. </w:t>
      </w:r>
      <w:r w:rsidR="00FA7137" w:rsidRPr="00A27E4E">
        <w:rPr>
          <w:rFonts w:asciiTheme="minorHAnsi" w:hAnsiTheme="minorHAnsi"/>
          <w:b/>
          <w:sz w:val="22"/>
          <w:szCs w:val="22"/>
        </w:rPr>
        <w:t>DO PREÇO E REAJUSTE</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6.1 </w:t>
      </w:r>
      <w:r w:rsidR="00FA7137" w:rsidRPr="00A27E4E">
        <w:rPr>
          <w:rFonts w:asciiTheme="minorHAnsi" w:hAnsiTheme="minorHAnsi"/>
          <w:sz w:val="22"/>
          <w:szCs w:val="22"/>
        </w:rPr>
        <w:t xml:space="preserve">A </w:t>
      </w:r>
      <w:r w:rsidRPr="00A27E4E">
        <w:rPr>
          <w:rFonts w:asciiTheme="minorHAnsi" w:hAnsiTheme="minorHAnsi"/>
          <w:sz w:val="22"/>
          <w:szCs w:val="22"/>
        </w:rPr>
        <w:t>licitante</w:t>
      </w:r>
      <w:r w:rsidR="00FA7137" w:rsidRPr="00A27E4E">
        <w:rPr>
          <w:rFonts w:asciiTheme="minorHAnsi" w:hAnsiTheme="minorHAnsi"/>
          <w:sz w:val="22"/>
          <w:szCs w:val="22"/>
        </w:rPr>
        <w:t xml:space="preserve"> deverá ofertar preço </w:t>
      </w:r>
      <w:r w:rsidRPr="00A27E4E">
        <w:rPr>
          <w:rFonts w:asciiTheme="minorHAnsi" w:hAnsiTheme="minorHAnsi"/>
          <w:sz w:val="22"/>
          <w:szCs w:val="22"/>
        </w:rPr>
        <w:t>conforme especificado no edital</w:t>
      </w:r>
      <w:r w:rsidR="00FA7137" w:rsidRPr="00A27E4E">
        <w:rPr>
          <w:rFonts w:asciiTheme="minorHAnsi" w:hAnsiTheme="minorHAnsi"/>
          <w:sz w:val="22"/>
          <w:szCs w:val="22"/>
        </w:rPr>
        <w:t xml:space="preserve">, sem combustível e sem condutor, com seguro total e sem franquia, para veículo entregue e recolhido em São Joaquim. </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6.2 </w:t>
      </w:r>
      <w:r w:rsidR="00FA7137" w:rsidRPr="00A27E4E">
        <w:rPr>
          <w:rFonts w:asciiTheme="minorHAnsi" w:hAnsiTheme="minorHAnsi"/>
          <w:sz w:val="22"/>
          <w:szCs w:val="22"/>
        </w:rPr>
        <w:t>Os preços registrados em Ata são irreajustáveis</w:t>
      </w:r>
      <w:r w:rsidRPr="00A27E4E">
        <w:rPr>
          <w:rFonts w:asciiTheme="minorHAnsi" w:hAnsiTheme="minorHAnsi"/>
          <w:sz w:val="22"/>
          <w:szCs w:val="22"/>
        </w:rPr>
        <w:t>.</w:t>
      </w:r>
    </w:p>
    <w:p w:rsidR="00FA713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6.3 </w:t>
      </w:r>
      <w:r w:rsidR="00FA7137" w:rsidRPr="00A27E4E">
        <w:rPr>
          <w:rFonts w:asciiTheme="minorHAnsi" w:hAnsiTheme="minorHAnsi"/>
          <w:sz w:val="22"/>
          <w:szCs w:val="22"/>
        </w:rPr>
        <w:t>Os contratos firmados a partir da Ata de Registro de Preços poderão ser reajustados com base no IGPM ou índice que vier a substituí-lo após 12 (doze) meses de sua assinatura, verificada a vantagem econômica e o interesse do Município.</w:t>
      </w:r>
    </w:p>
    <w:p w:rsidR="00C82B37" w:rsidRPr="00A27E4E" w:rsidRDefault="007305E7" w:rsidP="00052A8B">
      <w:pPr>
        <w:pStyle w:val="PargrafodaLista"/>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 xml:space="preserve">6.4 </w:t>
      </w:r>
      <w:r w:rsidR="00FA7137" w:rsidRPr="00A27E4E">
        <w:rPr>
          <w:rFonts w:asciiTheme="minorHAnsi" w:hAnsiTheme="minorHAnsi"/>
          <w:sz w:val="22"/>
          <w:szCs w:val="22"/>
        </w:rPr>
        <w:t xml:space="preserve">A manutenção do equilíbrio econômico financeiro será assegurada em conformidade com o art. 65, II, d da L.C. 8666/93, quando demonstrada analiticamente pela contratada </w:t>
      </w:r>
      <w:proofErr w:type="gramStart"/>
      <w:r w:rsidR="00FA7137" w:rsidRPr="00A27E4E">
        <w:rPr>
          <w:rFonts w:asciiTheme="minorHAnsi" w:hAnsiTheme="minorHAnsi"/>
          <w:sz w:val="22"/>
          <w:szCs w:val="22"/>
        </w:rPr>
        <w:t>a</w:t>
      </w:r>
      <w:proofErr w:type="gramEnd"/>
      <w:r w:rsidR="00FA7137" w:rsidRPr="00A27E4E">
        <w:rPr>
          <w:rFonts w:asciiTheme="minorHAnsi" w:hAnsiTheme="minorHAnsi"/>
          <w:sz w:val="22"/>
          <w:szCs w:val="22"/>
        </w:rPr>
        <w:t xml:space="preserve"> variação dos componentes dos custos do contrato, de acordo com sua Planilha de Custos e Formação de Preços. </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7. </w:t>
      </w:r>
      <w:r w:rsidR="00FA7137" w:rsidRPr="00A27E4E">
        <w:rPr>
          <w:rFonts w:asciiTheme="minorHAnsi" w:hAnsiTheme="minorHAnsi"/>
          <w:b/>
          <w:sz w:val="22"/>
          <w:szCs w:val="22"/>
        </w:rPr>
        <w:t>DAS OBRIGAÇÕES DA CONTRATADA</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proofErr w:type="gramStart"/>
      <w:r w:rsidRPr="00A27E4E">
        <w:rPr>
          <w:rFonts w:asciiTheme="minorHAnsi" w:hAnsiTheme="minorHAnsi"/>
          <w:sz w:val="22"/>
          <w:szCs w:val="22"/>
        </w:rPr>
        <w:t xml:space="preserve">7.1 </w:t>
      </w:r>
      <w:r w:rsidR="00FA7137" w:rsidRPr="00A27E4E">
        <w:rPr>
          <w:rFonts w:asciiTheme="minorHAnsi" w:hAnsiTheme="minorHAnsi"/>
          <w:sz w:val="22"/>
          <w:szCs w:val="22"/>
        </w:rPr>
        <w:t>Toda</w:t>
      </w:r>
      <w:proofErr w:type="gramEnd"/>
      <w:r w:rsidR="00FA7137" w:rsidRPr="00A27E4E">
        <w:rPr>
          <w:rFonts w:asciiTheme="minorHAnsi" w:hAnsiTheme="minorHAnsi"/>
          <w:sz w:val="22"/>
          <w:szCs w:val="22"/>
        </w:rPr>
        <w:t xml:space="preserve"> a responsabilidade por danos, furtos e roubos que ocorrerem ao veículo em locação será de inteira e única responsabilidade da locadora, salvo os casos em que o servidor da Prefeitura tenha compr</w:t>
      </w:r>
      <w:r w:rsidRPr="00A27E4E">
        <w:rPr>
          <w:rFonts w:asciiTheme="minorHAnsi" w:hAnsiTheme="minorHAnsi"/>
          <w:sz w:val="22"/>
          <w:szCs w:val="22"/>
        </w:rPr>
        <w:t>ovadamente concorrido para tal.</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7.2 </w:t>
      </w:r>
      <w:r w:rsidR="00FA7137" w:rsidRPr="00A27E4E">
        <w:rPr>
          <w:rFonts w:asciiTheme="minorHAnsi" w:hAnsiTheme="minorHAnsi"/>
          <w:sz w:val="22"/>
          <w:szCs w:val="22"/>
        </w:rPr>
        <w:t>Veículos locados que apresentem defeitos ou sinistrados serão substituídos pela locadora imediatamente após a mesma receber a comunicação formal do fato.</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7.3 </w:t>
      </w:r>
      <w:r w:rsidR="00FA7137" w:rsidRPr="00A27E4E">
        <w:rPr>
          <w:rFonts w:asciiTheme="minorHAnsi" w:hAnsiTheme="minorHAnsi"/>
          <w:sz w:val="22"/>
          <w:szCs w:val="22"/>
        </w:rPr>
        <w:t>A interrupção do uso do veículo locado por sinistro ou defeito, interromperá por igual período o pagamento das diárias correspondentes até a substituição do mesmo, sem prejuízo da aplicação das sanções cabíveis.</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7.4 </w:t>
      </w:r>
      <w:r w:rsidR="00FA7137" w:rsidRPr="00A27E4E">
        <w:rPr>
          <w:rFonts w:asciiTheme="minorHAnsi" w:hAnsiTheme="minorHAnsi"/>
          <w:sz w:val="22"/>
          <w:szCs w:val="22"/>
        </w:rPr>
        <w:t>A entrega dos veículos em substituição aos avariados/sinistrados é de inteira responsabilidade da locadora.</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7.5 Providenciar seguro total</w:t>
      </w:r>
      <w:r w:rsidR="00FA7137" w:rsidRPr="00A27E4E">
        <w:rPr>
          <w:rFonts w:asciiTheme="minorHAnsi" w:hAnsiTheme="minorHAnsi"/>
          <w:sz w:val="22"/>
          <w:szCs w:val="22"/>
        </w:rPr>
        <w:t xml:space="preserve"> (avarias por colisão, roubo, furto, incêndio ou perda total do veículo) e contra </w:t>
      </w:r>
      <w:r w:rsidR="00FA7137" w:rsidRPr="00A27E4E">
        <w:rPr>
          <w:rFonts w:asciiTheme="minorHAnsi" w:hAnsiTheme="minorHAnsi"/>
          <w:sz w:val="22"/>
          <w:szCs w:val="22"/>
        </w:rPr>
        <w:lastRenderedPageBreak/>
        <w:t>danos pessoais a terceiros.</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7.6 </w:t>
      </w:r>
      <w:r w:rsidR="00FA7137" w:rsidRPr="00A27E4E">
        <w:rPr>
          <w:rFonts w:asciiTheme="minorHAnsi" w:hAnsiTheme="minorHAnsi"/>
          <w:sz w:val="22"/>
          <w:szCs w:val="22"/>
        </w:rPr>
        <w:t>Responsabilizar-se por toda e qualquer despesa que tiver de realizar para o fiel cumprimento do contrato, inclusive as relativas a seguro, conservação, operação e manutenção preventiva e corretiva dos veículos.</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7.7 </w:t>
      </w:r>
      <w:r w:rsidR="00FA7137" w:rsidRPr="00A27E4E">
        <w:rPr>
          <w:rFonts w:asciiTheme="minorHAnsi" w:hAnsiTheme="minorHAnsi"/>
          <w:sz w:val="22"/>
          <w:szCs w:val="22"/>
        </w:rPr>
        <w:t>Manter, durante toda a vigência da Ata, compatibilidade com as obrigações assumidas e as condições de habilitação e qualificação exigidas na licitação, em consonância com o disposto no art. 55, inciso XIII da Lei nº 8.666/93.</w:t>
      </w:r>
    </w:p>
    <w:p w:rsidR="007305E7"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7.8 </w:t>
      </w:r>
      <w:r w:rsidR="00FA7137" w:rsidRPr="00A27E4E">
        <w:rPr>
          <w:rFonts w:asciiTheme="minorHAnsi" w:hAnsiTheme="minorHAnsi"/>
          <w:sz w:val="22"/>
          <w:szCs w:val="22"/>
        </w:rPr>
        <w:t>Manter atualizado, junto à Diretoria de Compras e fiscal de contrato do Município o nome, telefone para contato, endereço físico, postal e eletrônico, do preposto e da empresa.</w:t>
      </w:r>
    </w:p>
    <w:p w:rsidR="00C82B37" w:rsidRPr="00A27E4E" w:rsidRDefault="007305E7" w:rsidP="00052A8B">
      <w:pPr>
        <w:pStyle w:val="PargrafodaLista"/>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 xml:space="preserve">7.9 </w:t>
      </w:r>
      <w:r w:rsidR="00FA7137" w:rsidRPr="00A27E4E">
        <w:rPr>
          <w:rFonts w:asciiTheme="minorHAnsi" w:hAnsiTheme="minorHAnsi"/>
          <w:sz w:val="22"/>
          <w:szCs w:val="22"/>
        </w:rPr>
        <w:t>Aceitar como formais os ofícios e demais comunicações recebidas por correio eletrônico, confirmando sempre seu recebimento.</w:t>
      </w:r>
    </w:p>
    <w:p w:rsidR="007E3F7B" w:rsidRPr="00A27E4E" w:rsidRDefault="007305E7" w:rsidP="00052A8B">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8. </w:t>
      </w:r>
      <w:r w:rsidR="00FA7137" w:rsidRPr="00A27E4E">
        <w:rPr>
          <w:rFonts w:asciiTheme="minorHAnsi" w:hAnsiTheme="minorHAnsi"/>
          <w:b/>
          <w:sz w:val="22"/>
          <w:szCs w:val="22"/>
        </w:rPr>
        <w:t>DAS OBRIGAÇÕES DA CONTRATANTE</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8.1 Garantir que os veículos locados somente sejam conduzidos por servidores da prefeitura.</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8.2 As multas decorrentes de infração de trânsito porventura imputadas aos veículos em locação serão transferidas ao condutor infrator e ressarcidas à locadora mediante apresentação de recibo de pagamento da infração e comprovante da locação do veículo pela prefeitura na data e horário da ocorrência.</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8.3 Receber e devolver os veículos à CONTRATADA com os respectivos tanques cheios.</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8.4 Providenciar a guarda de veículo em garagem ou estacionamentos apropriados.</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8.5 Providenciar o registro da ocorrência e acionar imediatamente a locadora em caso de sinistro, furto ou roubo do veículo.</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8.6 Proceder à vistoria inicial e final nos veículos locados para recebimento e entrega em conformidade com as especificações contratuais.</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8.7 Utilizar o veículo respeitando os limites de capacidades estabelecidos na legislação vigente e pelos fabricantes.</w:t>
      </w:r>
    </w:p>
    <w:p w:rsidR="00C82B37" w:rsidRPr="00A27E4E" w:rsidRDefault="007E3F7B" w:rsidP="00052A8B">
      <w:pPr>
        <w:pStyle w:val="PargrafodaLista"/>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8.8 Cumprir e fazer cumprir as condições contratuais, aplicando as sanções cabíveis em caso de descumprimento.</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9. </w:t>
      </w:r>
      <w:r w:rsidR="00FA7137" w:rsidRPr="00A27E4E">
        <w:rPr>
          <w:rFonts w:asciiTheme="minorHAnsi" w:hAnsiTheme="minorHAnsi"/>
          <w:b/>
          <w:sz w:val="22"/>
          <w:szCs w:val="22"/>
        </w:rPr>
        <w:t>DO PAGAMENTO</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 O pagamento do objeto contratual será efetuado conforme:</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a) O faturamento deverá ser apresentado e protocolado, em uma via original, na Sec. da Fazenda na Prefeitura Municipal;</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b) O faturamento deverá ser apresentado, conforme segue, de modo a padronizar condições e forma de apresentação:</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B. (1) nota fiscal com discriminação dos itens e o seu valor correspondente, número do processo e modalidade, número deste Contrato, e outros que julgarem conveniente, a qual não poderá apresentar rasuras e/ou entrelinhas, devidamente certificado pela respectiva Secretaria conforme consumo;</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9.2 O prazo para pagamento é de até trinta dias após emissão da nota fiscal e deste serão descontados os tributos legais;</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t>9.3 Nenhum</w:t>
      </w:r>
      <w:proofErr w:type="gramEnd"/>
      <w:r w:rsidRPr="00A27E4E">
        <w:rPr>
          <w:rFonts w:asciiTheme="minorHAnsi" w:hAnsiTheme="minorHAnsi" w:cstheme="minorHAnsi"/>
          <w:sz w:val="22"/>
          <w:szCs w:val="22"/>
        </w:rPr>
        <w:t xml:space="preserve"> pagamento será efetuado à CONTRATADA, enquanto houver pendência de liquidação de obrigação financeira, em virtude de penalidade ou inadimplência contratual;</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t>9.4 Caso</w:t>
      </w:r>
      <w:proofErr w:type="gramEnd"/>
      <w:r w:rsidRPr="00A27E4E">
        <w:rPr>
          <w:rFonts w:asciiTheme="minorHAnsi" w:hAnsiTheme="minorHAnsi" w:cstheme="minorHAnsi"/>
          <w:sz w:val="22"/>
          <w:szCs w:val="22"/>
        </w:rPr>
        <w:t xml:space="preserve"> se faça necessária à reapresentação de qualquer Nota Fiscal/Fatura por culpa da CONTRATADA, o prazo de até 30 (trinta) dias reiniciar-se-á a contar da data da respectiva reapresentação;</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lastRenderedPageBreak/>
        <w:t xml:space="preserve">9.5 Não haverá, </w:t>
      </w:r>
      <w:proofErr w:type="gramStart"/>
      <w:r w:rsidRPr="00A27E4E">
        <w:rPr>
          <w:rFonts w:asciiTheme="minorHAnsi" w:hAnsiTheme="minorHAnsi" w:cstheme="minorHAnsi"/>
          <w:sz w:val="22"/>
          <w:szCs w:val="22"/>
        </w:rPr>
        <w:t>sob hipótese</w:t>
      </w:r>
      <w:proofErr w:type="gramEnd"/>
      <w:r w:rsidRPr="00A27E4E">
        <w:rPr>
          <w:rFonts w:asciiTheme="minorHAnsi" w:hAnsiTheme="minorHAnsi" w:cstheme="minorHAnsi"/>
          <w:sz w:val="22"/>
          <w:szCs w:val="22"/>
        </w:rPr>
        <w:t xml:space="preserve"> alguma, pagamento antecipado;</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9.6 Ocorrendo erro no documento da cobrança, este será devolvido e o pagamento será sustado para que a CONTRATADA tome as medidas necessárias, passando o prazo para o pagamento a ser contado a partir da data da reapresentação do mesmo;</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t>9.7 Caso</w:t>
      </w:r>
      <w:proofErr w:type="gramEnd"/>
      <w:r w:rsidRPr="00A27E4E">
        <w:rPr>
          <w:rFonts w:asciiTheme="minorHAnsi" w:hAnsiTheme="minorHAnsi" w:cstheme="minorHAnsi"/>
          <w:sz w:val="22"/>
          <w:szCs w:val="22"/>
        </w:rPr>
        <w:t xml:space="preserve"> se constate erro ou irregularidade na Nota Fiscal, a CONTRATANTE, a seu critério, poderá devolvê-la, para as devidas correções, ou aceitá-la, com a glosa da parte que considerar indevida;</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9.8 Na hipótese de devolução, a Nota Fiscal será considerada como não apresentada, para fins de atendimento das condições contratuais;</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9.9 A CONTRATANTE não pagará, sem que tenha autorizado prévia e formalmente, nenhum compromisso que lhe venha a ser cobrado diretamente por terceiros, sejam ou não instituições financeiras;</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9.10 Os eventuais encargos financeiros, processuais e outros, decorrentes da inobservância pela CONTRATADA, de prazo de pagamento, serão de sua exclusiva responsabilidade;</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9.11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à prestação dos serviços objeto deste contrato;</w:t>
      </w:r>
    </w:p>
    <w:p w:rsidR="007E3F7B" w:rsidRPr="00A27E4E" w:rsidRDefault="007E3F7B"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9.12 Os pagamentos não realizados dentro do prazo, motivados pela CONTRATADA, não serão geradores de direito a reajustamento de preços ou a atualização monetária;</w:t>
      </w:r>
    </w:p>
    <w:p w:rsidR="00C82B37" w:rsidRPr="00A27E4E" w:rsidRDefault="007E3F7B" w:rsidP="00052A8B">
      <w:pPr>
        <w:pStyle w:val="PargrafodaLista"/>
        <w:tabs>
          <w:tab w:val="left" w:pos="-851"/>
          <w:tab w:val="left" w:pos="9072"/>
        </w:tabs>
        <w:autoSpaceDE w:val="0"/>
        <w:spacing w:after="120"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9.13 O não cumprimento do previsto no CONTRATO permitirá a CONTRATANTE a retenção do valor da fatura até que seja sanada a irregularidade.</w:t>
      </w:r>
    </w:p>
    <w:p w:rsidR="00626726" w:rsidRDefault="007E3F7B" w:rsidP="00052A8B">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10. </w:t>
      </w:r>
      <w:r w:rsidR="00FA7137" w:rsidRPr="00A27E4E">
        <w:rPr>
          <w:rFonts w:asciiTheme="minorHAnsi" w:hAnsiTheme="minorHAnsi"/>
          <w:b/>
          <w:sz w:val="22"/>
          <w:szCs w:val="22"/>
        </w:rPr>
        <w:t>DA GESTÃO E DA FISCALIZAÇÃO</w:t>
      </w:r>
    </w:p>
    <w:p w:rsidR="00626726" w:rsidRDefault="00626726" w:rsidP="00052A8B">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10.1 A fiscalização da contratação será exercida por um representante da Administração, ao qual competirá dirimir as dúvidas que surgirem no curso da execução do contrato, e de tudo dará ciência à Administração. </w:t>
      </w:r>
    </w:p>
    <w:p w:rsidR="00626726" w:rsidRDefault="00626726" w:rsidP="00052A8B">
      <w:pPr>
        <w:pStyle w:val="PargrafodaLista"/>
        <w:tabs>
          <w:tab w:val="left" w:pos="-851"/>
          <w:tab w:val="left" w:pos="9072"/>
        </w:tabs>
        <w:autoSpaceDE w:val="0"/>
        <w:spacing w:line="276" w:lineRule="auto"/>
        <w:ind w:left="-851" w:right="142"/>
        <w:jc w:val="both"/>
        <w:rPr>
          <w:rFonts w:asciiTheme="minorHAnsi" w:eastAsia="Arial Unicode MS" w:hAnsiTheme="minorHAnsi" w:cstheme="minorHAnsi"/>
          <w:sz w:val="22"/>
          <w:szCs w:val="22"/>
        </w:rPr>
      </w:pPr>
      <w:r>
        <w:rPr>
          <w:rFonts w:asciiTheme="minorHAnsi" w:hAnsiTheme="minorHAnsi" w:cstheme="minorHAnsi"/>
          <w:sz w:val="22"/>
          <w:szCs w:val="22"/>
          <w:lang w:eastAsia="ar-SA"/>
        </w:rPr>
        <w:t xml:space="preserve">10.2 </w:t>
      </w:r>
      <w:r>
        <w:rPr>
          <w:rFonts w:asciiTheme="minorHAnsi" w:eastAsia="Arial Unicode MS" w:hAnsiTheme="minorHAnsi" w:cstheme="minorHAnsi"/>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Pr>
          <w:rFonts w:asciiTheme="minorHAnsi" w:eastAsia="Arial Unicode MS" w:hAnsiTheme="minorHAnsi" w:cstheme="minorHAnsi"/>
          <w:bCs/>
          <w:iCs/>
          <w:sz w:val="22"/>
          <w:szCs w:val="22"/>
        </w:rPr>
        <w:t>Administração</w:t>
      </w:r>
      <w:r>
        <w:rPr>
          <w:rFonts w:asciiTheme="minorHAnsi" w:eastAsia="Arial Unicode MS" w:hAnsiTheme="minorHAnsi" w:cstheme="minorHAnsi"/>
          <w:sz w:val="22"/>
          <w:szCs w:val="22"/>
        </w:rPr>
        <w:t xml:space="preserve"> ou de seus agentes e prepostos, de conformidade com o art. 70 da Lei nº 8.666, de 1993.</w:t>
      </w:r>
    </w:p>
    <w:p w:rsidR="00626726" w:rsidRDefault="00626726" w:rsidP="00052A8B">
      <w:pPr>
        <w:pStyle w:val="PargrafodaLista"/>
        <w:tabs>
          <w:tab w:val="left" w:pos="-851"/>
          <w:tab w:val="left" w:pos="9072"/>
        </w:tabs>
        <w:autoSpaceDE w:val="0"/>
        <w:spacing w:line="276" w:lineRule="auto"/>
        <w:ind w:left="-851" w:right="14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10.3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120BE8" w:rsidRPr="00A27E4E" w:rsidRDefault="00120BE8" w:rsidP="00052A8B">
      <w:pPr>
        <w:tabs>
          <w:tab w:val="left" w:pos="-851"/>
          <w:tab w:val="left" w:pos="9072"/>
        </w:tabs>
        <w:suppressAutoHyphens w:val="0"/>
        <w:spacing w:line="276" w:lineRule="auto"/>
        <w:ind w:left="-851" w:right="142"/>
        <w:jc w:val="both"/>
        <w:rPr>
          <w:rFonts w:asciiTheme="minorHAnsi" w:eastAsia="Arial Unicode MS" w:hAnsiTheme="minorHAnsi" w:cstheme="minorHAnsi"/>
          <w:sz w:val="22"/>
          <w:szCs w:val="22"/>
        </w:rPr>
      </w:pPr>
    </w:p>
    <w:p w:rsidR="00120BE8" w:rsidRPr="00A27E4E" w:rsidRDefault="007E3F7B" w:rsidP="00052A8B">
      <w:pPr>
        <w:tabs>
          <w:tab w:val="left" w:pos="-851"/>
          <w:tab w:val="left" w:pos="9072"/>
        </w:tabs>
        <w:suppressAutoHyphens w:val="0"/>
        <w:spacing w:line="276" w:lineRule="auto"/>
        <w:ind w:left="-851" w:right="142"/>
        <w:jc w:val="both"/>
        <w:rPr>
          <w:rFonts w:asciiTheme="minorHAnsi" w:hAnsiTheme="minorHAnsi"/>
          <w:b/>
          <w:color w:val="000000"/>
          <w:sz w:val="22"/>
          <w:szCs w:val="22"/>
        </w:rPr>
      </w:pPr>
      <w:r w:rsidRPr="00A27E4E">
        <w:rPr>
          <w:rFonts w:asciiTheme="minorHAnsi" w:hAnsiTheme="minorHAnsi"/>
          <w:b/>
          <w:color w:val="000000"/>
          <w:sz w:val="22"/>
          <w:szCs w:val="22"/>
        </w:rPr>
        <w:t>11. DAS INFRAÇÕES E SANÇÕES ADMINISTRATIVAS</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 xml:space="preserve">11.1 </w:t>
      </w:r>
      <w:proofErr w:type="gramStart"/>
      <w:r w:rsidRPr="00A27E4E">
        <w:rPr>
          <w:rFonts w:asciiTheme="minorHAnsi" w:hAnsiTheme="minorHAnsi" w:cstheme="minorHAnsi"/>
          <w:sz w:val="22"/>
          <w:szCs w:val="22"/>
        </w:rPr>
        <w:t>Caberá</w:t>
      </w:r>
      <w:proofErr w:type="gramEnd"/>
      <w:r w:rsidRPr="00A27E4E">
        <w:rPr>
          <w:rFonts w:asciiTheme="minorHAnsi" w:hAnsiTheme="minorHAnsi" w:cstheme="minorHAnsi"/>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lastRenderedPageBreak/>
        <w:t>a) multa de 10% (dez por cento) sobre o valor constante da nota de empenho ou contrato;</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b) cancelamento do preço registrado;</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c) suspensão temporária de participação em licitação e impedimento de contratar com a administração no prazo de até cinco anos;</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 As sanções previstas neste subitem poderão ser aplicadas cumulativamente.</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11.2.1. Por atraso injustificado no cumprimento de contrato de fornecimento:</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a) multa de 0,5% (meio por cento), por dia útil de atraso, sobre o valor da prestação em atraso até o décimo dia;</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b) rescisão unilateral do contrato após o décimo dia de atraso.</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11.2.2. Por inexecução total ou execução irregular do contrato de fornecimento:</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a) advertência, por escrito, nas falta leves;</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 xml:space="preserve">b) multa de 10% (dez por cento) sobre o valor correspondente à parte não cumprida ou da totalidade do </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t>fornecimento</w:t>
      </w:r>
      <w:proofErr w:type="gramEnd"/>
      <w:r w:rsidRPr="00A27E4E">
        <w:rPr>
          <w:rFonts w:asciiTheme="minorHAnsi" w:hAnsiTheme="minorHAnsi" w:cstheme="minorHAnsi"/>
          <w:sz w:val="22"/>
          <w:szCs w:val="22"/>
        </w:rPr>
        <w:t xml:space="preserve"> não executado;</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c) suspensão temporária de participar de licitação e impedimento de contratar com a administração pública</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t>estadual</w:t>
      </w:r>
      <w:proofErr w:type="gramEnd"/>
      <w:r w:rsidRPr="00A27E4E">
        <w:rPr>
          <w:rFonts w:asciiTheme="minorHAnsi" w:hAnsiTheme="minorHAnsi" w:cstheme="minorHAnsi"/>
          <w:sz w:val="22"/>
          <w:szCs w:val="22"/>
        </w:rPr>
        <w:t xml:space="preserve"> por prazo não superior a 2 (dois) anos.</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11.2.2.1. A penalidade prevista na alínea "b" do subitem 11.2.2 poderá ser aplicada de forma isolada ou cumulativamente com as sanções previstas nas alíneas "a", "c" e "d", sem prejuízo da rescisão unilateral do instrumento de ajuste por qualquer das hipóteses prescritas nos artigos 77 a 80 da Lei nº 8.666, de 1993.</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 xml:space="preserve">11.2.2.4. A aplicação das penalidades previstas nas alíneas "c" e "d" do subitem 11.2.2, será de competência exclusiva do prefeito municipal, facultada a ampla defesa, na forma e no prazo estipulado no parágrafo seguinte, podendo a reabilitação ser concedida mediante ressarcimento dos prejuízos causados e </w:t>
      </w:r>
      <w:proofErr w:type="gramStart"/>
      <w:r w:rsidRPr="00A27E4E">
        <w:rPr>
          <w:rFonts w:asciiTheme="minorHAnsi" w:hAnsiTheme="minorHAnsi" w:cstheme="minorHAnsi"/>
          <w:sz w:val="22"/>
          <w:szCs w:val="22"/>
        </w:rPr>
        <w:t>após</w:t>
      </w:r>
      <w:proofErr w:type="gramEnd"/>
      <w:r w:rsidRPr="00A27E4E">
        <w:rPr>
          <w:rFonts w:asciiTheme="minorHAnsi" w:hAnsiTheme="minorHAnsi" w:cstheme="minorHAnsi"/>
          <w:sz w:val="22"/>
          <w:szCs w:val="22"/>
        </w:rPr>
        <w:t xml:space="preserve"> decorrido o prazo de sanção mínima de dois anos.</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11.3. Fica garantido ao fornecedor o direito prévio da citação e de ampla defesa, no respectivo processo, no prazo de cinco dias úteis, contado da notificação.</w:t>
      </w:r>
    </w:p>
    <w:p w:rsidR="00120BE8" w:rsidRPr="00A27E4E"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11.4. As penalidades aplicadas serão obrigatoriamente anotadas no registro cadastral dos fornecedores mantido pela Administração.</w:t>
      </w:r>
    </w:p>
    <w:p w:rsidR="00C82B37" w:rsidRDefault="00120BE8"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11.5. As importâncias relativas às multas deverão ser recolhidas à conta do Tesouro do Município.</w:t>
      </w:r>
    </w:p>
    <w:p w:rsidR="00C82B37" w:rsidRPr="00A27E4E" w:rsidRDefault="00C82B37" w:rsidP="00052A8B">
      <w:pPr>
        <w:tabs>
          <w:tab w:val="left" w:pos="-851"/>
          <w:tab w:val="left" w:pos="9072"/>
        </w:tabs>
        <w:suppressAutoHyphens w:val="0"/>
        <w:spacing w:line="276" w:lineRule="auto"/>
        <w:ind w:left="-851" w:right="142"/>
        <w:jc w:val="both"/>
        <w:rPr>
          <w:rFonts w:asciiTheme="minorHAnsi" w:hAnsiTheme="minorHAnsi" w:cstheme="minorHAnsi"/>
          <w:sz w:val="22"/>
          <w:szCs w:val="22"/>
        </w:rPr>
      </w:pPr>
    </w:p>
    <w:p w:rsidR="007E3F7B" w:rsidRPr="00A27E4E" w:rsidRDefault="007E3F7B" w:rsidP="00052A8B">
      <w:pPr>
        <w:tabs>
          <w:tab w:val="left" w:pos="-851"/>
          <w:tab w:val="left" w:pos="9072"/>
        </w:tabs>
        <w:suppressAutoHyphens w:val="0"/>
        <w:spacing w:line="276" w:lineRule="auto"/>
        <w:ind w:left="-851" w:right="142"/>
        <w:jc w:val="both"/>
        <w:rPr>
          <w:rFonts w:asciiTheme="minorHAnsi" w:hAnsiTheme="minorHAnsi"/>
          <w:b/>
          <w:color w:val="000000"/>
          <w:sz w:val="22"/>
          <w:szCs w:val="22"/>
        </w:rPr>
      </w:pPr>
      <w:r w:rsidRPr="00A27E4E">
        <w:rPr>
          <w:rFonts w:asciiTheme="minorHAnsi" w:hAnsiTheme="minorHAnsi"/>
          <w:b/>
          <w:color w:val="000000"/>
          <w:sz w:val="22"/>
          <w:szCs w:val="22"/>
        </w:rPr>
        <w:t>12. DOTAÇÕES ORÇAMENTÁRIAS</w:t>
      </w:r>
    </w:p>
    <w:p w:rsidR="007E3F7B" w:rsidRPr="007675FD" w:rsidRDefault="007E3F7B" w:rsidP="00052A8B">
      <w:pPr>
        <w:tabs>
          <w:tab w:val="left" w:pos="-851"/>
          <w:tab w:val="left" w:pos="9072"/>
        </w:tabs>
        <w:suppressAutoHyphens w:val="0"/>
        <w:spacing w:line="276" w:lineRule="auto"/>
        <w:ind w:left="-851" w:right="142"/>
        <w:jc w:val="both"/>
        <w:rPr>
          <w:rFonts w:asciiTheme="minorHAnsi" w:hAnsiTheme="minorHAnsi"/>
          <w:sz w:val="22"/>
          <w:szCs w:val="22"/>
        </w:rPr>
      </w:pPr>
      <w:r w:rsidRPr="007675FD">
        <w:rPr>
          <w:rFonts w:asciiTheme="minorHAnsi" w:hAnsiTheme="minorHAnsi"/>
          <w:sz w:val="22"/>
          <w:szCs w:val="22"/>
        </w:rPr>
        <w:t xml:space="preserve">Dotação </w:t>
      </w:r>
      <w:r w:rsidR="001414A9" w:rsidRPr="007675FD">
        <w:rPr>
          <w:rFonts w:asciiTheme="minorHAnsi" w:hAnsiTheme="minorHAnsi"/>
          <w:sz w:val="22"/>
          <w:szCs w:val="22"/>
        </w:rPr>
        <w:t>0</w:t>
      </w:r>
      <w:r w:rsidRPr="007675FD">
        <w:rPr>
          <w:rFonts w:asciiTheme="minorHAnsi" w:hAnsiTheme="minorHAnsi"/>
          <w:sz w:val="22"/>
          <w:szCs w:val="22"/>
        </w:rPr>
        <w:t>2 – Recurso 5001 – Educação</w:t>
      </w:r>
    </w:p>
    <w:p w:rsidR="007E3F7B" w:rsidRPr="007675FD" w:rsidRDefault="007E3F7B" w:rsidP="00052A8B">
      <w:pPr>
        <w:tabs>
          <w:tab w:val="left" w:pos="-851"/>
          <w:tab w:val="left" w:pos="9072"/>
        </w:tabs>
        <w:suppressAutoHyphens w:val="0"/>
        <w:spacing w:line="276" w:lineRule="auto"/>
        <w:ind w:left="-851" w:right="142"/>
        <w:jc w:val="both"/>
        <w:rPr>
          <w:rFonts w:asciiTheme="minorHAnsi" w:hAnsiTheme="minorHAnsi"/>
          <w:sz w:val="22"/>
          <w:szCs w:val="22"/>
        </w:rPr>
      </w:pPr>
      <w:r w:rsidRPr="007675FD">
        <w:rPr>
          <w:rFonts w:asciiTheme="minorHAnsi" w:hAnsiTheme="minorHAnsi"/>
          <w:sz w:val="22"/>
          <w:szCs w:val="22"/>
        </w:rPr>
        <w:lastRenderedPageBreak/>
        <w:t>Dotação 4</w:t>
      </w:r>
      <w:r w:rsidR="007675FD" w:rsidRPr="007675FD">
        <w:rPr>
          <w:rFonts w:asciiTheme="minorHAnsi" w:hAnsiTheme="minorHAnsi"/>
          <w:sz w:val="22"/>
          <w:szCs w:val="22"/>
        </w:rPr>
        <w:t>9</w:t>
      </w:r>
      <w:r w:rsidRPr="007675FD">
        <w:rPr>
          <w:rFonts w:asciiTheme="minorHAnsi" w:hAnsiTheme="minorHAnsi"/>
          <w:sz w:val="22"/>
          <w:szCs w:val="22"/>
        </w:rPr>
        <w:t xml:space="preserve"> – Recurso 5000 – Pl</w:t>
      </w:r>
      <w:bookmarkStart w:id="0" w:name="_GoBack"/>
      <w:bookmarkEnd w:id="0"/>
      <w:r w:rsidRPr="007675FD">
        <w:rPr>
          <w:rFonts w:asciiTheme="minorHAnsi" w:hAnsiTheme="minorHAnsi"/>
          <w:sz w:val="22"/>
          <w:szCs w:val="22"/>
        </w:rPr>
        <w:t>anejamento</w:t>
      </w:r>
    </w:p>
    <w:p w:rsidR="007E3F7B" w:rsidRPr="007675FD" w:rsidRDefault="007E3F7B" w:rsidP="00052A8B">
      <w:pPr>
        <w:tabs>
          <w:tab w:val="left" w:pos="-851"/>
          <w:tab w:val="left" w:pos="9072"/>
        </w:tabs>
        <w:suppressAutoHyphens w:val="0"/>
        <w:spacing w:line="276" w:lineRule="auto"/>
        <w:ind w:left="-851" w:right="142"/>
        <w:jc w:val="both"/>
        <w:rPr>
          <w:rFonts w:asciiTheme="minorHAnsi" w:hAnsiTheme="minorHAnsi"/>
          <w:sz w:val="22"/>
          <w:szCs w:val="22"/>
        </w:rPr>
      </w:pPr>
      <w:r w:rsidRPr="007675FD">
        <w:rPr>
          <w:rFonts w:asciiTheme="minorHAnsi" w:hAnsiTheme="minorHAnsi"/>
          <w:sz w:val="22"/>
          <w:szCs w:val="22"/>
        </w:rPr>
        <w:t xml:space="preserve">Dotação </w:t>
      </w:r>
      <w:r w:rsidR="001414A9" w:rsidRPr="007675FD">
        <w:rPr>
          <w:rFonts w:asciiTheme="minorHAnsi" w:hAnsiTheme="minorHAnsi"/>
          <w:sz w:val="22"/>
          <w:szCs w:val="22"/>
        </w:rPr>
        <w:t>0</w:t>
      </w:r>
      <w:r w:rsidRPr="007675FD">
        <w:rPr>
          <w:rFonts w:asciiTheme="minorHAnsi" w:hAnsiTheme="minorHAnsi"/>
          <w:sz w:val="22"/>
          <w:szCs w:val="22"/>
        </w:rPr>
        <w:t xml:space="preserve">2 – Recurso </w:t>
      </w:r>
      <w:r w:rsidR="00D63DBA" w:rsidRPr="007675FD">
        <w:rPr>
          <w:rFonts w:asciiTheme="minorHAnsi" w:hAnsiTheme="minorHAnsi"/>
          <w:sz w:val="22"/>
          <w:szCs w:val="22"/>
        </w:rPr>
        <w:t>5002</w:t>
      </w:r>
      <w:r w:rsidRPr="007675FD">
        <w:rPr>
          <w:rFonts w:asciiTheme="minorHAnsi" w:hAnsiTheme="minorHAnsi"/>
          <w:sz w:val="22"/>
          <w:szCs w:val="22"/>
        </w:rPr>
        <w:t xml:space="preserve"> – Saúde</w:t>
      </w:r>
    </w:p>
    <w:p w:rsidR="001414A9" w:rsidRPr="007675FD" w:rsidRDefault="001414A9" w:rsidP="00052A8B">
      <w:pPr>
        <w:tabs>
          <w:tab w:val="left" w:pos="-851"/>
          <w:tab w:val="left" w:pos="9072"/>
        </w:tabs>
        <w:suppressAutoHyphens w:val="0"/>
        <w:spacing w:line="276" w:lineRule="auto"/>
        <w:ind w:left="-851" w:right="142"/>
        <w:jc w:val="both"/>
        <w:rPr>
          <w:rFonts w:asciiTheme="minorHAnsi" w:hAnsiTheme="minorHAnsi"/>
          <w:sz w:val="22"/>
          <w:szCs w:val="22"/>
        </w:rPr>
      </w:pPr>
      <w:r w:rsidRPr="007675FD">
        <w:rPr>
          <w:rFonts w:asciiTheme="minorHAnsi" w:hAnsiTheme="minorHAnsi"/>
          <w:sz w:val="22"/>
          <w:szCs w:val="22"/>
        </w:rPr>
        <w:t>Dotação 02 – Recurso 5000 – Gabinete</w:t>
      </w:r>
    </w:p>
    <w:p w:rsidR="001414A9" w:rsidRPr="007675FD" w:rsidRDefault="001414A9" w:rsidP="00052A8B">
      <w:pPr>
        <w:tabs>
          <w:tab w:val="left" w:pos="-851"/>
          <w:tab w:val="left" w:pos="9072"/>
        </w:tabs>
        <w:suppressAutoHyphens w:val="0"/>
        <w:spacing w:line="276" w:lineRule="auto"/>
        <w:ind w:left="-851" w:right="142"/>
        <w:jc w:val="both"/>
        <w:rPr>
          <w:rFonts w:asciiTheme="minorHAnsi" w:hAnsiTheme="minorHAnsi"/>
          <w:sz w:val="22"/>
          <w:szCs w:val="22"/>
        </w:rPr>
      </w:pPr>
      <w:r w:rsidRPr="007675FD">
        <w:rPr>
          <w:rFonts w:asciiTheme="minorHAnsi" w:hAnsiTheme="minorHAnsi"/>
          <w:sz w:val="22"/>
          <w:szCs w:val="22"/>
        </w:rPr>
        <w:t xml:space="preserve">Dotação 44 – Recurso 5000 </w:t>
      </w:r>
      <w:r w:rsidR="003B5DF9" w:rsidRPr="007675FD">
        <w:rPr>
          <w:rFonts w:asciiTheme="minorHAnsi" w:hAnsiTheme="minorHAnsi"/>
          <w:sz w:val="22"/>
          <w:szCs w:val="22"/>
        </w:rPr>
        <w:t>–</w:t>
      </w:r>
      <w:r w:rsidRPr="007675FD">
        <w:rPr>
          <w:rFonts w:asciiTheme="minorHAnsi" w:hAnsiTheme="minorHAnsi"/>
          <w:sz w:val="22"/>
          <w:szCs w:val="22"/>
        </w:rPr>
        <w:t xml:space="preserve"> Turismo</w:t>
      </w:r>
    </w:p>
    <w:p w:rsidR="00D63DBA" w:rsidRPr="007675FD" w:rsidRDefault="00D63DBA" w:rsidP="00052A8B">
      <w:pPr>
        <w:tabs>
          <w:tab w:val="left" w:pos="-851"/>
          <w:tab w:val="left" w:pos="9072"/>
        </w:tabs>
        <w:suppressAutoHyphens w:val="0"/>
        <w:spacing w:line="276" w:lineRule="auto"/>
        <w:ind w:left="-851" w:right="142"/>
        <w:jc w:val="both"/>
        <w:rPr>
          <w:rFonts w:asciiTheme="minorHAnsi" w:hAnsiTheme="minorHAnsi"/>
          <w:sz w:val="22"/>
          <w:szCs w:val="22"/>
        </w:rPr>
      </w:pPr>
      <w:r w:rsidRPr="007675FD">
        <w:rPr>
          <w:rFonts w:asciiTheme="minorHAnsi" w:hAnsiTheme="minorHAnsi"/>
          <w:sz w:val="22"/>
          <w:szCs w:val="22"/>
        </w:rPr>
        <w:t>Dotação 05 – Recurso 5000 - Administração</w:t>
      </w:r>
    </w:p>
    <w:p w:rsidR="00D63DBA" w:rsidRPr="007675FD" w:rsidRDefault="00D63DBA" w:rsidP="00052A8B">
      <w:pPr>
        <w:tabs>
          <w:tab w:val="left" w:pos="-851"/>
          <w:tab w:val="left" w:pos="9072"/>
        </w:tabs>
        <w:suppressAutoHyphens w:val="0"/>
        <w:spacing w:line="276" w:lineRule="auto"/>
        <w:ind w:left="-851" w:right="142"/>
        <w:jc w:val="both"/>
        <w:rPr>
          <w:rFonts w:asciiTheme="minorHAnsi" w:hAnsiTheme="minorHAnsi"/>
          <w:sz w:val="22"/>
          <w:szCs w:val="22"/>
        </w:rPr>
      </w:pPr>
      <w:r w:rsidRPr="007675FD">
        <w:rPr>
          <w:rFonts w:asciiTheme="minorHAnsi" w:hAnsiTheme="minorHAnsi"/>
          <w:sz w:val="22"/>
          <w:szCs w:val="22"/>
        </w:rPr>
        <w:t>Dotação 3</w:t>
      </w:r>
      <w:r w:rsidR="007675FD" w:rsidRPr="007675FD">
        <w:rPr>
          <w:rFonts w:asciiTheme="minorHAnsi" w:hAnsiTheme="minorHAnsi"/>
          <w:sz w:val="22"/>
          <w:szCs w:val="22"/>
        </w:rPr>
        <w:t>6</w:t>
      </w:r>
      <w:r w:rsidRPr="007675FD">
        <w:rPr>
          <w:rFonts w:asciiTheme="minorHAnsi" w:hAnsiTheme="minorHAnsi"/>
          <w:sz w:val="22"/>
          <w:szCs w:val="22"/>
        </w:rPr>
        <w:t xml:space="preserve"> – Recurso 5000 - Obras</w:t>
      </w:r>
    </w:p>
    <w:p w:rsidR="00D63DBA" w:rsidRPr="007675FD" w:rsidRDefault="00D63DBA" w:rsidP="00052A8B">
      <w:pPr>
        <w:tabs>
          <w:tab w:val="left" w:pos="-851"/>
          <w:tab w:val="left" w:pos="9072"/>
        </w:tabs>
        <w:suppressAutoHyphens w:val="0"/>
        <w:spacing w:line="276" w:lineRule="auto"/>
        <w:ind w:left="-851" w:right="142"/>
        <w:jc w:val="both"/>
        <w:rPr>
          <w:rFonts w:asciiTheme="minorHAnsi" w:hAnsiTheme="minorHAnsi"/>
          <w:sz w:val="22"/>
          <w:szCs w:val="22"/>
        </w:rPr>
      </w:pPr>
      <w:r w:rsidRPr="007675FD">
        <w:rPr>
          <w:rFonts w:asciiTheme="minorHAnsi" w:hAnsiTheme="minorHAnsi"/>
          <w:sz w:val="22"/>
          <w:szCs w:val="22"/>
        </w:rPr>
        <w:t>Dotação 12 - Recurso 5000 - Fazenda</w:t>
      </w:r>
    </w:p>
    <w:p w:rsidR="00D63DBA" w:rsidRPr="007675FD" w:rsidRDefault="00D63DBA" w:rsidP="00052A8B">
      <w:pPr>
        <w:tabs>
          <w:tab w:val="left" w:pos="-851"/>
          <w:tab w:val="left" w:pos="9072"/>
        </w:tabs>
        <w:suppressAutoHyphens w:val="0"/>
        <w:spacing w:line="276" w:lineRule="auto"/>
        <w:ind w:left="-851" w:right="142"/>
        <w:jc w:val="both"/>
        <w:rPr>
          <w:rFonts w:asciiTheme="minorHAnsi" w:hAnsiTheme="minorHAnsi"/>
          <w:sz w:val="22"/>
          <w:szCs w:val="22"/>
        </w:rPr>
      </w:pPr>
      <w:r w:rsidRPr="007675FD">
        <w:rPr>
          <w:rFonts w:asciiTheme="minorHAnsi" w:hAnsiTheme="minorHAnsi"/>
          <w:sz w:val="22"/>
          <w:szCs w:val="22"/>
        </w:rPr>
        <w:t>Dotação 19 – Recurso 5000 - Agricultura</w:t>
      </w:r>
    </w:p>
    <w:p w:rsidR="00D63DBA" w:rsidRPr="00A27E4E" w:rsidRDefault="00D63DBA" w:rsidP="00052A8B">
      <w:pPr>
        <w:tabs>
          <w:tab w:val="left" w:pos="-851"/>
          <w:tab w:val="left" w:pos="9072"/>
        </w:tabs>
        <w:suppressAutoHyphens w:val="0"/>
        <w:spacing w:line="276" w:lineRule="auto"/>
        <w:ind w:left="-851" w:right="142"/>
        <w:jc w:val="both"/>
        <w:rPr>
          <w:rFonts w:asciiTheme="minorHAnsi" w:hAnsiTheme="minorHAnsi"/>
          <w:sz w:val="22"/>
          <w:szCs w:val="22"/>
        </w:rPr>
      </w:pPr>
    </w:p>
    <w:p w:rsidR="007E3F7B" w:rsidRDefault="007E3F7B" w:rsidP="00052A8B">
      <w:pPr>
        <w:tabs>
          <w:tab w:val="left" w:pos="-851"/>
          <w:tab w:val="left" w:pos="9072"/>
        </w:tabs>
        <w:suppressAutoHyphens w:val="0"/>
        <w:spacing w:line="276" w:lineRule="auto"/>
        <w:ind w:left="-851" w:right="142"/>
        <w:jc w:val="both"/>
        <w:rPr>
          <w:rFonts w:asciiTheme="minorHAnsi" w:hAnsiTheme="minorHAnsi"/>
          <w:color w:val="000000"/>
          <w:sz w:val="22"/>
          <w:szCs w:val="22"/>
        </w:rPr>
      </w:pPr>
    </w:p>
    <w:p w:rsidR="00A27E4E" w:rsidRDefault="00A27E4E" w:rsidP="00052A8B">
      <w:pPr>
        <w:tabs>
          <w:tab w:val="left" w:pos="-851"/>
          <w:tab w:val="left" w:pos="9072"/>
        </w:tabs>
        <w:suppressAutoHyphens w:val="0"/>
        <w:spacing w:line="276" w:lineRule="auto"/>
        <w:ind w:left="-851" w:right="142"/>
        <w:jc w:val="both"/>
        <w:rPr>
          <w:rFonts w:asciiTheme="minorHAnsi" w:hAnsiTheme="minorHAnsi"/>
          <w:color w:val="000000"/>
          <w:sz w:val="22"/>
          <w:szCs w:val="22"/>
        </w:rPr>
      </w:pPr>
    </w:p>
    <w:p w:rsidR="00A27E4E" w:rsidRPr="00A27E4E" w:rsidRDefault="00A27E4E" w:rsidP="00052A8B">
      <w:pPr>
        <w:tabs>
          <w:tab w:val="left" w:pos="-851"/>
          <w:tab w:val="left" w:pos="9072"/>
        </w:tabs>
        <w:suppressAutoHyphens w:val="0"/>
        <w:spacing w:line="276" w:lineRule="auto"/>
        <w:ind w:left="-851" w:right="142"/>
        <w:jc w:val="both"/>
        <w:rPr>
          <w:rFonts w:asciiTheme="minorHAnsi" w:hAnsiTheme="minorHAnsi"/>
          <w:color w:val="000000"/>
          <w:sz w:val="22"/>
          <w:szCs w:val="22"/>
        </w:rPr>
      </w:pPr>
    </w:p>
    <w:p w:rsidR="007E3F7B" w:rsidRPr="00A27E4E" w:rsidRDefault="007E3F7B" w:rsidP="00052A8B">
      <w:pPr>
        <w:tabs>
          <w:tab w:val="left" w:pos="-851"/>
          <w:tab w:val="left" w:pos="9072"/>
        </w:tabs>
        <w:suppressAutoHyphens w:val="0"/>
        <w:spacing w:line="276" w:lineRule="auto"/>
        <w:ind w:left="-851" w:right="142"/>
        <w:jc w:val="right"/>
        <w:rPr>
          <w:rFonts w:asciiTheme="minorHAnsi" w:eastAsia="Arial Unicode MS" w:hAnsiTheme="minorHAnsi" w:cstheme="minorHAnsi"/>
          <w:sz w:val="22"/>
          <w:szCs w:val="22"/>
        </w:rPr>
      </w:pPr>
      <w:r w:rsidRPr="00A27E4E">
        <w:rPr>
          <w:rFonts w:asciiTheme="minorHAnsi" w:eastAsia="Arial Unicode MS" w:hAnsiTheme="minorHAnsi" w:cstheme="minorHAnsi"/>
          <w:sz w:val="22"/>
          <w:szCs w:val="22"/>
        </w:rPr>
        <w:t>São Joaquim</w:t>
      </w:r>
      <w:r w:rsidRPr="0004286C">
        <w:rPr>
          <w:rFonts w:asciiTheme="minorHAnsi" w:eastAsia="Arial Unicode MS" w:hAnsiTheme="minorHAnsi" w:cstheme="minorHAnsi"/>
          <w:sz w:val="22"/>
          <w:szCs w:val="22"/>
        </w:rPr>
        <w:t xml:space="preserve">, </w:t>
      </w:r>
      <w:r w:rsidR="008D6F43">
        <w:rPr>
          <w:rFonts w:asciiTheme="minorHAnsi" w:eastAsia="Arial Unicode MS" w:hAnsiTheme="minorHAnsi" w:cstheme="minorHAnsi"/>
          <w:sz w:val="22"/>
          <w:szCs w:val="22"/>
        </w:rPr>
        <w:t>03 de janeiro de 2023</w:t>
      </w:r>
      <w:r w:rsidR="0004286C" w:rsidRPr="0004286C">
        <w:rPr>
          <w:rFonts w:asciiTheme="minorHAnsi" w:eastAsia="Arial Unicode MS" w:hAnsiTheme="minorHAnsi" w:cstheme="minorHAnsi"/>
          <w:sz w:val="22"/>
          <w:szCs w:val="22"/>
        </w:rPr>
        <w:t>.</w:t>
      </w:r>
    </w:p>
    <w:p w:rsidR="00B55CEA" w:rsidRPr="00A27E4E" w:rsidRDefault="00B55CEA" w:rsidP="00052A8B">
      <w:pPr>
        <w:tabs>
          <w:tab w:val="left" w:pos="-851"/>
          <w:tab w:val="left" w:pos="9072"/>
        </w:tabs>
        <w:spacing w:line="276" w:lineRule="auto"/>
        <w:ind w:left="-851" w:right="142"/>
        <w:jc w:val="both"/>
        <w:rPr>
          <w:rFonts w:asciiTheme="minorHAnsi" w:hAnsiTheme="minorHAnsi"/>
          <w:b/>
          <w:sz w:val="22"/>
          <w:szCs w:val="22"/>
        </w:rPr>
      </w:pPr>
    </w:p>
    <w:p w:rsidR="00B55CEA" w:rsidRPr="00A27E4E" w:rsidRDefault="00B55CEA" w:rsidP="00052A8B">
      <w:pPr>
        <w:tabs>
          <w:tab w:val="left" w:pos="-851"/>
          <w:tab w:val="left" w:pos="9072"/>
        </w:tabs>
        <w:spacing w:line="276" w:lineRule="auto"/>
        <w:ind w:left="-851" w:right="142"/>
        <w:jc w:val="both"/>
        <w:rPr>
          <w:rFonts w:asciiTheme="minorHAnsi" w:hAnsiTheme="minorHAnsi"/>
          <w:b/>
          <w:sz w:val="22"/>
          <w:szCs w:val="22"/>
        </w:rPr>
      </w:pPr>
    </w:p>
    <w:p w:rsidR="00B55CEA" w:rsidRPr="00A27E4E" w:rsidRDefault="00B55CEA" w:rsidP="00052A8B">
      <w:pPr>
        <w:tabs>
          <w:tab w:val="left" w:pos="-851"/>
          <w:tab w:val="left" w:pos="9072"/>
        </w:tabs>
        <w:spacing w:line="276" w:lineRule="auto"/>
        <w:ind w:left="-851" w:right="142"/>
        <w:jc w:val="both"/>
        <w:rPr>
          <w:rFonts w:asciiTheme="minorHAnsi" w:hAnsiTheme="minorHAnsi"/>
          <w:b/>
          <w:sz w:val="22"/>
          <w:szCs w:val="22"/>
        </w:rPr>
      </w:pPr>
    </w:p>
    <w:p w:rsidR="00B55CEA" w:rsidRPr="00A27E4E" w:rsidRDefault="00B55CEA" w:rsidP="00052A8B">
      <w:pPr>
        <w:tabs>
          <w:tab w:val="left" w:pos="-851"/>
          <w:tab w:val="left" w:pos="9072"/>
        </w:tabs>
        <w:spacing w:line="276" w:lineRule="auto"/>
        <w:ind w:left="-851" w:right="142"/>
        <w:jc w:val="both"/>
        <w:rPr>
          <w:rFonts w:asciiTheme="minorHAnsi" w:hAnsiTheme="minorHAnsi"/>
          <w:b/>
          <w:sz w:val="22"/>
          <w:szCs w:val="22"/>
        </w:rPr>
      </w:pPr>
    </w:p>
    <w:p w:rsidR="00B55CEA" w:rsidRPr="00A27E4E" w:rsidRDefault="00B55CEA" w:rsidP="00052A8B">
      <w:pPr>
        <w:tabs>
          <w:tab w:val="left" w:pos="-851"/>
          <w:tab w:val="left" w:pos="9072"/>
        </w:tabs>
        <w:spacing w:line="276" w:lineRule="auto"/>
        <w:ind w:left="-851" w:right="142"/>
        <w:jc w:val="both"/>
        <w:rPr>
          <w:rFonts w:asciiTheme="minorHAnsi" w:hAnsiTheme="minorHAnsi"/>
          <w:sz w:val="22"/>
          <w:szCs w:val="22"/>
        </w:rPr>
      </w:pPr>
    </w:p>
    <w:p w:rsidR="00120BE8" w:rsidRPr="00A27E4E" w:rsidRDefault="00120BE8" w:rsidP="00052A8B">
      <w:pPr>
        <w:tabs>
          <w:tab w:val="num" w:pos="-851"/>
        </w:tabs>
        <w:spacing w:after="360" w:line="276" w:lineRule="auto"/>
        <w:ind w:left="-851" w:right="-568"/>
        <w:jc w:val="both"/>
        <w:rPr>
          <w:rFonts w:asciiTheme="minorHAnsi" w:hAnsiTheme="minorHAnsi" w:cs="Arial"/>
          <w:color w:val="FF0000"/>
          <w:sz w:val="22"/>
          <w:szCs w:val="22"/>
        </w:rPr>
      </w:pPr>
    </w:p>
    <w:p w:rsidR="00120BE8" w:rsidRPr="00A27E4E" w:rsidRDefault="00120BE8" w:rsidP="00052A8B">
      <w:pPr>
        <w:tabs>
          <w:tab w:val="num" w:pos="-851"/>
        </w:tabs>
        <w:spacing w:line="276" w:lineRule="auto"/>
        <w:ind w:left="-851" w:right="-568"/>
        <w:jc w:val="center"/>
        <w:rPr>
          <w:rFonts w:asciiTheme="minorHAnsi" w:hAnsiTheme="minorHAnsi" w:cs="Arial"/>
          <w:sz w:val="22"/>
          <w:szCs w:val="22"/>
        </w:rPr>
      </w:pPr>
      <w:r w:rsidRPr="00A27E4E">
        <w:rPr>
          <w:rFonts w:asciiTheme="minorHAnsi" w:hAnsiTheme="minorHAnsi" w:cs="Arial"/>
          <w:sz w:val="22"/>
          <w:szCs w:val="22"/>
        </w:rPr>
        <w:t>______________________________</w:t>
      </w:r>
    </w:p>
    <w:p w:rsidR="00120BE8" w:rsidRPr="00A27E4E" w:rsidRDefault="00120BE8" w:rsidP="00052A8B">
      <w:pPr>
        <w:tabs>
          <w:tab w:val="num" w:pos="-851"/>
        </w:tabs>
        <w:spacing w:line="276" w:lineRule="auto"/>
        <w:ind w:left="-851" w:right="-568"/>
        <w:jc w:val="center"/>
        <w:rPr>
          <w:rFonts w:asciiTheme="minorHAnsi" w:hAnsiTheme="minorHAnsi" w:cs="Arial"/>
          <w:b/>
          <w:kern w:val="1"/>
          <w:sz w:val="22"/>
          <w:szCs w:val="22"/>
          <w:lang w:val="it-IT" w:eastAsia="ar-SA"/>
        </w:rPr>
      </w:pPr>
      <w:r w:rsidRPr="00A27E4E">
        <w:rPr>
          <w:rFonts w:asciiTheme="minorHAnsi" w:hAnsiTheme="minorHAnsi" w:cs="Arial"/>
          <w:sz w:val="22"/>
          <w:szCs w:val="22"/>
        </w:rPr>
        <w:t xml:space="preserve">Daniele </w:t>
      </w:r>
      <w:proofErr w:type="spellStart"/>
      <w:r w:rsidRPr="00A27E4E">
        <w:rPr>
          <w:rFonts w:asciiTheme="minorHAnsi" w:hAnsiTheme="minorHAnsi" w:cs="Arial"/>
          <w:sz w:val="22"/>
          <w:szCs w:val="22"/>
        </w:rPr>
        <w:t>Hugen</w:t>
      </w:r>
      <w:proofErr w:type="spellEnd"/>
      <w:r w:rsidRPr="00A27E4E">
        <w:rPr>
          <w:rFonts w:asciiTheme="minorHAnsi" w:hAnsiTheme="minorHAnsi" w:cs="Arial"/>
          <w:sz w:val="22"/>
          <w:szCs w:val="22"/>
        </w:rPr>
        <w:t xml:space="preserve"> Rodrigues</w:t>
      </w:r>
    </w:p>
    <w:p w:rsidR="00120BE8" w:rsidRPr="00A27E4E" w:rsidRDefault="00120BE8" w:rsidP="00052A8B">
      <w:pPr>
        <w:pBdr>
          <w:bar w:val="single" w:sz="4" w:color="auto"/>
        </w:pBdr>
        <w:tabs>
          <w:tab w:val="num" w:pos="-851"/>
        </w:tabs>
        <w:spacing w:line="276" w:lineRule="auto"/>
        <w:ind w:left="-851" w:right="-568"/>
        <w:contextualSpacing/>
        <w:jc w:val="center"/>
        <w:rPr>
          <w:rFonts w:asciiTheme="minorHAnsi" w:hAnsiTheme="minorHAnsi" w:cs="Arial"/>
          <w:b/>
          <w:sz w:val="22"/>
          <w:szCs w:val="22"/>
          <w:lang w:val="it-IT"/>
        </w:rPr>
      </w:pPr>
      <w:r w:rsidRPr="00A27E4E">
        <w:rPr>
          <w:rFonts w:asciiTheme="minorHAnsi" w:hAnsiTheme="minorHAnsi" w:cs="Arial"/>
          <w:b/>
          <w:sz w:val="22"/>
          <w:szCs w:val="22"/>
          <w:lang w:val="it-IT"/>
        </w:rPr>
        <w:t>Secretária Municipal de Administração</w:t>
      </w:r>
    </w:p>
    <w:p w:rsidR="00120BE8" w:rsidRPr="00A27E4E" w:rsidRDefault="00120BE8" w:rsidP="00052A8B">
      <w:pPr>
        <w:pBdr>
          <w:bar w:val="single" w:sz="4" w:color="auto"/>
        </w:pBdr>
        <w:tabs>
          <w:tab w:val="num" w:pos="-851"/>
        </w:tabs>
        <w:spacing w:line="276" w:lineRule="auto"/>
        <w:ind w:left="-851" w:right="-568"/>
        <w:contextualSpacing/>
        <w:jc w:val="center"/>
        <w:rPr>
          <w:rFonts w:asciiTheme="minorHAnsi" w:hAnsiTheme="minorHAnsi" w:cs="Arial"/>
          <w:b/>
          <w:color w:val="FF0000"/>
          <w:sz w:val="22"/>
          <w:szCs w:val="22"/>
          <w:lang w:val="it-IT"/>
        </w:rPr>
      </w:pPr>
    </w:p>
    <w:p w:rsidR="00120BE8" w:rsidRPr="00A27E4E" w:rsidRDefault="00120BE8" w:rsidP="00052A8B">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120BE8" w:rsidRPr="00A27E4E" w:rsidRDefault="00120BE8" w:rsidP="00052A8B">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120BE8" w:rsidRPr="00A27E4E" w:rsidRDefault="00120BE8" w:rsidP="00052A8B">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120BE8" w:rsidRPr="00A27E4E" w:rsidRDefault="00120BE8" w:rsidP="00052A8B">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120BE8" w:rsidRPr="00A27E4E" w:rsidRDefault="00120BE8" w:rsidP="00052A8B">
      <w:pPr>
        <w:tabs>
          <w:tab w:val="num" w:pos="-851"/>
        </w:tabs>
        <w:spacing w:after="360" w:line="276" w:lineRule="auto"/>
        <w:ind w:left="-851" w:right="-568"/>
        <w:jc w:val="center"/>
        <w:rPr>
          <w:rFonts w:asciiTheme="minorHAnsi" w:hAnsiTheme="minorHAnsi" w:cs="Arial"/>
          <w:sz w:val="22"/>
          <w:szCs w:val="22"/>
        </w:rPr>
      </w:pPr>
      <w:r w:rsidRPr="00A27E4E">
        <w:rPr>
          <w:rFonts w:asciiTheme="minorHAnsi" w:hAnsiTheme="minorHAnsi" w:cs="Arial"/>
          <w:sz w:val="22"/>
          <w:szCs w:val="22"/>
        </w:rPr>
        <w:t xml:space="preserve">Aprovo, em ___ de __________ </w:t>
      </w:r>
      <w:proofErr w:type="spellStart"/>
      <w:r w:rsidRPr="00A27E4E">
        <w:rPr>
          <w:rFonts w:asciiTheme="minorHAnsi" w:hAnsiTheme="minorHAnsi" w:cs="Arial"/>
          <w:sz w:val="22"/>
          <w:szCs w:val="22"/>
        </w:rPr>
        <w:t>de</w:t>
      </w:r>
      <w:proofErr w:type="spellEnd"/>
      <w:r w:rsidRPr="00A27E4E">
        <w:rPr>
          <w:rFonts w:asciiTheme="minorHAnsi" w:hAnsiTheme="minorHAnsi" w:cs="Arial"/>
          <w:sz w:val="22"/>
          <w:szCs w:val="22"/>
        </w:rPr>
        <w:t xml:space="preserve"> _____.</w:t>
      </w:r>
    </w:p>
    <w:p w:rsidR="00120BE8" w:rsidRPr="00A27E4E" w:rsidRDefault="00120BE8" w:rsidP="00052A8B">
      <w:pPr>
        <w:tabs>
          <w:tab w:val="num" w:pos="-851"/>
        </w:tabs>
        <w:spacing w:after="360" w:line="276" w:lineRule="auto"/>
        <w:ind w:left="-851" w:right="-568"/>
        <w:jc w:val="center"/>
        <w:rPr>
          <w:rFonts w:asciiTheme="minorHAnsi" w:hAnsiTheme="minorHAnsi" w:cs="Arial"/>
          <w:sz w:val="22"/>
          <w:szCs w:val="22"/>
        </w:rPr>
      </w:pPr>
    </w:p>
    <w:p w:rsidR="00120BE8" w:rsidRPr="00A27E4E" w:rsidRDefault="00120BE8" w:rsidP="00052A8B">
      <w:pPr>
        <w:tabs>
          <w:tab w:val="num" w:pos="-851"/>
        </w:tabs>
        <w:spacing w:line="276" w:lineRule="auto"/>
        <w:ind w:left="-851" w:right="-568"/>
        <w:jc w:val="center"/>
        <w:rPr>
          <w:rFonts w:asciiTheme="minorHAnsi" w:hAnsiTheme="minorHAnsi" w:cs="Arial"/>
          <w:sz w:val="22"/>
          <w:szCs w:val="22"/>
        </w:rPr>
      </w:pPr>
      <w:r w:rsidRPr="00A27E4E">
        <w:rPr>
          <w:rFonts w:asciiTheme="minorHAnsi" w:hAnsiTheme="minorHAnsi" w:cs="Arial"/>
          <w:sz w:val="22"/>
          <w:szCs w:val="22"/>
        </w:rPr>
        <w:softHyphen/>
      </w:r>
      <w:r w:rsidRPr="00A27E4E">
        <w:rPr>
          <w:rFonts w:asciiTheme="minorHAnsi" w:hAnsiTheme="minorHAnsi" w:cs="Arial"/>
          <w:sz w:val="22"/>
          <w:szCs w:val="22"/>
        </w:rPr>
        <w:softHyphen/>
      </w:r>
      <w:r w:rsidRPr="00A27E4E">
        <w:rPr>
          <w:rFonts w:asciiTheme="minorHAnsi" w:hAnsiTheme="minorHAnsi" w:cs="Arial"/>
          <w:sz w:val="22"/>
          <w:szCs w:val="22"/>
        </w:rPr>
        <w:softHyphen/>
      </w:r>
      <w:r w:rsidRPr="00A27E4E">
        <w:rPr>
          <w:rFonts w:asciiTheme="minorHAnsi" w:hAnsiTheme="minorHAnsi" w:cs="Arial"/>
          <w:sz w:val="22"/>
          <w:szCs w:val="22"/>
        </w:rPr>
        <w:softHyphen/>
        <w:t>__________________________________</w:t>
      </w:r>
    </w:p>
    <w:p w:rsidR="00120BE8" w:rsidRPr="00A27E4E" w:rsidRDefault="00120BE8" w:rsidP="00052A8B">
      <w:pPr>
        <w:tabs>
          <w:tab w:val="num" w:pos="-851"/>
        </w:tabs>
        <w:spacing w:line="276" w:lineRule="auto"/>
        <w:ind w:left="-851" w:right="-568"/>
        <w:jc w:val="center"/>
        <w:rPr>
          <w:rFonts w:asciiTheme="minorHAnsi" w:hAnsiTheme="minorHAnsi" w:cs="Arial"/>
          <w:b/>
          <w:sz w:val="22"/>
          <w:szCs w:val="22"/>
        </w:rPr>
      </w:pPr>
      <w:r w:rsidRPr="00A27E4E">
        <w:rPr>
          <w:rFonts w:asciiTheme="minorHAnsi" w:hAnsiTheme="minorHAnsi" w:cs="Arial"/>
          <w:b/>
          <w:sz w:val="22"/>
          <w:szCs w:val="22"/>
        </w:rPr>
        <w:t>GIOVANI NUNES</w:t>
      </w:r>
    </w:p>
    <w:p w:rsidR="00120BE8" w:rsidRPr="00A27E4E" w:rsidRDefault="00120BE8" w:rsidP="00052A8B">
      <w:pPr>
        <w:tabs>
          <w:tab w:val="num" w:pos="-851"/>
        </w:tabs>
        <w:spacing w:line="276" w:lineRule="auto"/>
        <w:ind w:left="-851" w:right="-568"/>
        <w:jc w:val="center"/>
        <w:rPr>
          <w:rFonts w:asciiTheme="minorHAnsi" w:hAnsiTheme="minorHAnsi" w:cs="Arial"/>
          <w:b/>
          <w:sz w:val="22"/>
          <w:szCs w:val="22"/>
        </w:rPr>
      </w:pPr>
      <w:r w:rsidRPr="00A27E4E">
        <w:rPr>
          <w:rFonts w:asciiTheme="minorHAnsi" w:hAnsiTheme="minorHAnsi" w:cs="Arial"/>
          <w:b/>
          <w:sz w:val="22"/>
          <w:szCs w:val="22"/>
        </w:rPr>
        <w:t>PREFEITO MUNICIPAL</w:t>
      </w:r>
    </w:p>
    <w:p w:rsidR="00120BE8" w:rsidRPr="00A27E4E" w:rsidRDefault="00120BE8" w:rsidP="00052A8B">
      <w:pPr>
        <w:tabs>
          <w:tab w:val="num" w:pos="-851"/>
        </w:tabs>
        <w:snapToGrid w:val="0"/>
        <w:spacing w:line="276" w:lineRule="auto"/>
        <w:ind w:left="-851" w:right="-568"/>
        <w:jc w:val="center"/>
        <w:rPr>
          <w:rFonts w:asciiTheme="minorHAnsi" w:hAnsiTheme="minorHAnsi" w:cs="Arial"/>
          <w:b/>
          <w:bCs/>
          <w:i/>
          <w:sz w:val="22"/>
          <w:szCs w:val="22"/>
        </w:rPr>
      </w:pPr>
      <w:r w:rsidRPr="00A27E4E">
        <w:rPr>
          <w:rFonts w:asciiTheme="minorHAnsi" w:hAnsiTheme="minorHAnsi" w:cs="Arial"/>
          <w:b/>
          <w:bCs/>
          <w:i/>
          <w:sz w:val="22"/>
          <w:szCs w:val="22"/>
        </w:rPr>
        <w:t>APROVO O PRESENTE TERMO DE REFERÊNCIA</w:t>
      </w:r>
    </w:p>
    <w:p w:rsidR="00120BE8" w:rsidRPr="00A27E4E" w:rsidRDefault="00120BE8" w:rsidP="00052A8B">
      <w:pPr>
        <w:tabs>
          <w:tab w:val="num" w:pos="-851"/>
        </w:tabs>
        <w:snapToGrid w:val="0"/>
        <w:spacing w:line="276" w:lineRule="auto"/>
        <w:ind w:left="-851" w:right="-568"/>
        <w:jc w:val="center"/>
        <w:rPr>
          <w:rFonts w:asciiTheme="minorHAnsi" w:hAnsiTheme="minorHAnsi" w:cs="Arial"/>
          <w:b/>
          <w:bCs/>
          <w:i/>
          <w:sz w:val="22"/>
          <w:szCs w:val="22"/>
        </w:rPr>
      </w:pPr>
      <w:r w:rsidRPr="00A27E4E">
        <w:rPr>
          <w:rFonts w:asciiTheme="minorHAnsi" w:hAnsiTheme="minorHAnsi" w:cs="Arial"/>
          <w:b/>
          <w:bCs/>
          <w:i/>
          <w:sz w:val="22"/>
          <w:szCs w:val="22"/>
        </w:rPr>
        <w:t>E AUTORIZO A REALIZAÇÃO DA LICITAÇÃO.</w:t>
      </w:r>
    </w:p>
    <w:p w:rsidR="00120BE8" w:rsidRPr="00D63DBA" w:rsidRDefault="00120BE8" w:rsidP="00052A8B">
      <w:pPr>
        <w:tabs>
          <w:tab w:val="num" w:pos="-851"/>
        </w:tabs>
        <w:snapToGrid w:val="0"/>
        <w:spacing w:line="276" w:lineRule="auto"/>
        <w:ind w:left="-851" w:right="-568"/>
        <w:jc w:val="center"/>
        <w:rPr>
          <w:rFonts w:asciiTheme="minorHAnsi" w:hAnsiTheme="minorHAnsi" w:cs="Arial"/>
          <w:b/>
          <w:bCs/>
          <w:sz w:val="22"/>
          <w:szCs w:val="22"/>
        </w:rPr>
      </w:pPr>
      <w:r w:rsidRPr="00D63DBA">
        <w:rPr>
          <w:rFonts w:asciiTheme="minorHAnsi" w:hAnsiTheme="minorHAnsi" w:cs="Arial"/>
          <w:b/>
          <w:bCs/>
          <w:sz w:val="22"/>
          <w:szCs w:val="22"/>
        </w:rPr>
        <w:t>(inciso II, Art. 9º, Decreto nº 5.450/05).</w:t>
      </w:r>
    </w:p>
    <w:p w:rsidR="00120BE8" w:rsidRPr="00A27E4E" w:rsidRDefault="00120BE8" w:rsidP="00052A8B">
      <w:pPr>
        <w:tabs>
          <w:tab w:val="num" w:pos="-851"/>
        </w:tabs>
        <w:snapToGrid w:val="0"/>
        <w:spacing w:line="276" w:lineRule="auto"/>
        <w:ind w:left="-851" w:right="-568"/>
        <w:jc w:val="center"/>
        <w:rPr>
          <w:rFonts w:asciiTheme="minorHAnsi" w:hAnsiTheme="minorHAnsi" w:cs="Arial"/>
          <w:b/>
          <w:bCs/>
          <w:i/>
          <w:sz w:val="22"/>
          <w:szCs w:val="22"/>
        </w:rPr>
      </w:pPr>
    </w:p>
    <w:p w:rsidR="00120BE8" w:rsidRPr="00D63DBA" w:rsidRDefault="00120BE8"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i/>
          <w:sz w:val="22"/>
          <w:szCs w:val="22"/>
        </w:rPr>
      </w:pPr>
    </w:p>
    <w:p w:rsidR="00D63DBA" w:rsidRPr="00A27E4E" w:rsidRDefault="00D63DBA" w:rsidP="00052A8B">
      <w:pPr>
        <w:tabs>
          <w:tab w:val="num" w:pos="-851"/>
        </w:tabs>
        <w:snapToGrid w:val="0"/>
        <w:spacing w:line="276" w:lineRule="auto"/>
        <w:ind w:left="-851" w:right="-568"/>
        <w:jc w:val="center"/>
        <w:rPr>
          <w:rFonts w:asciiTheme="minorHAnsi" w:hAnsiTheme="minorHAnsi" w:cs="Arial"/>
          <w:b/>
          <w:bCs/>
          <w:i/>
          <w:sz w:val="22"/>
          <w:szCs w:val="22"/>
        </w:rPr>
      </w:pPr>
    </w:p>
    <w:p w:rsidR="00120BE8" w:rsidRPr="00C643D3" w:rsidRDefault="00D63DBA" w:rsidP="00052A8B">
      <w:pPr>
        <w:tabs>
          <w:tab w:val="num" w:pos="-851"/>
        </w:tabs>
        <w:snapToGrid w:val="0"/>
        <w:spacing w:line="276" w:lineRule="auto"/>
        <w:ind w:left="-851" w:right="-568"/>
        <w:jc w:val="center"/>
        <w:rPr>
          <w:rFonts w:asciiTheme="minorHAnsi" w:hAnsiTheme="minorHAnsi" w:cs="Arial"/>
          <w:bCs/>
          <w:sz w:val="22"/>
          <w:szCs w:val="22"/>
        </w:rPr>
      </w:pPr>
      <w:r w:rsidRPr="00C643D3">
        <w:rPr>
          <w:rFonts w:asciiTheme="minorHAnsi" w:hAnsiTheme="minorHAnsi" w:cs="Arial"/>
          <w:bCs/>
          <w:sz w:val="22"/>
          <w:szCs w:val="22"/>
        </w:rPr>
        <w:t>__________________________</w:t>
      </w:r>
      <w:r w:rsidR="00120BE8" w:rsidRPr="00C643D3">
        <w:rPr>
          <w:rFonts w:asciiTheme="minorHAnsi" w:hAnsiTheme="minorHAnsi" w:cs="Arial"/>
          <w:bCs/>
          <w:sz w:val="22"/>
          <w:szCs w:val="22"/>
        </w:rPr>
        <w:t>_</w:t>
      </w:r>
    </w:p>
    <w:p w:rsidR="00120BE8" w:rsidRPr="00D63DBA" w:rsidRDefault="00EB28D4" w:rsidP="00052A8B">
      <w:pPr>
        <w:tabs>
          <w:tab w:val="num" w:pos="-851"/>
        </w:tabs>
        <w:snapToGrid w:val="0"/>
        <w:spacing w:line="276" w:lineRule="auto"/>
        <w:ind w:left="-851" w:right="-568"/>
        <w:jc w:val="center"/>
        <w:rPr>
          <w:rFonts w:asciiTheme="minorHAnsi" w:hAnsiTheme="minorHAnsi" w:cs="Arial"/>
          <w:bCs/>
          <w:sz w:val="22"/>
          <w:szCs w:val="22"/>
        </w:rPr>
      </w:pPr>
      <w:r w:rsidRPr="00D63DBA">
        <w:rPr>
          <w:rFonts w:asciiTheme="minorHAnsi" w:hAnsiTheme="minorHAnsi" w:cs="Arial"/>
          <w:bCs/>
          <w:sz w:val="22"/>
          <w:szCs w:val="22"/>
        </w:rPr>
        <w:t>Antônio</w:t>
      </w:r>
      <w:r w:rsidR="00D63DBA" w:rsidRPr="00D63DBA">
        <w:rPr>
          <w:rFonts w:asciiTheme="minorHAnsi" w:hAnsiTheme="minorHAnsi" w:cs="Arial"/>
          <w:bCs/>
          <w:sz w:val="22"/>
          <w:szCs w:val="22"/>
        </w:rPr>
        <w:t xml:space="preserve"> </w:t>
      </w:r>
      <w:proofErr w:type="spellStart"/>
      <w:r w:rsidR="00D63DBA" w:rsidRPr="00D63DBA">
        <w:rPr>
          <w:rFonts w:asciiTheme="minorHAnsi" w:hAnsiTheme="minorHAnsi" w:cs="Arial"/>
          <w:bCs/>
          <w:sz w:val="22"/>
          <w:szCs w:val="22"/>
        </w:rPr>
        <w:t>Wilmar</w:t>
      </w:r>
      <w:proofErr w:type="spellEnd"/>
      <w:r w:rsidR="00D63DBA" w:rsidRPr="00D63DBA">
        <w:rPr>
          <w:rFonts w:asciiTheme="minorHAnsi" w:hAnsiTheme="minorHAnsi" w:cs="Arial"/>
          <w:bCs/>
          <w:sz w:val="22"/>
          <w:szCs w:val="22"/>
        </w:rPr>
        <w:t xml:space="preserve"> da Silva</w:t>
      </w:r>
    </w:p>
    <w:p w:rsidR="00120BE8" w:rsidRDefault="00120BE8" w:rsidP="00052A8B">
      <w:pPr>
        <w:tabs>
          <w:tab w:val="num" w:pos="-851"/>
        </w:tabs>
        <w:snapToGrid w:val="0"/>
        <w:spacing w:line="276" w:lineRule="auto"/>
        <w:ind w:left="-851" w:right="-568"/>
        <w:jc w:val="center"/>
        <w:rPr>
          <w:rFonts w:asciiTheme="minorHAnsi" w:hAnsiTheme="minorHAnsi" w:cs="Arial"/>
          <w:b/>
          <w:bCs/>
          <w:sz w:val="22"/>
          <w:szCs w:val="22"/>
        </w:rPr>
      </w:pPr>
      <w:r w:rsidRPr="00A27E4E">
        <w:rPr>
          <w:rFonts w:asciiTheme="minorHAnsi" w:hAnsiTheme="minorHAnsi" w:cs="Arial"/>
          <w:b/>
          <w:bCs/>
          <w:sz w:val="22"/>
          <w:szCs w:val="22"/>
        </w:rPr>
        <w:t>Fiscal</w:t>
      </w: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Pr="00C643D3" w:rsidRDefault="00D63DBA" w:rsidP="00052A8B">
      <w:pPr>
        <w:tabs>
          <w:tab w:val="num" w:pos="-851"/>
        </w:tabs>
        <w:snapToGrid w:val="0"/>
        <w:spacing w:line="276" w:lineRule="auto"/>
        <w:ind w:left="-851" w:right="-568"/>
        <w:jc w:val="center"/>
        <w:rPr>
          <w:rFonts w:asciiTheme="minorHAnsi" w:hAnsiTheme="minorHAnsi" w:cs="Arial"/>
          <w:bCs/>
          <w:sz w:val="22"/>
          <w:szCs w:val="22"/>
        </w:rPr>
      </w:pPr>
      <w:r w:rsidRPr="00C643D3">
        <w:rPr>
          <w:rFonts w:asciiTheme="minorHAnsi" w:hAnsiTheme="minorHAnsi" w:cs="Arial"/>
          <w:bCs/>
          <w:sz w:val="22"/>
          <w:szCs w:val="22"/>
        </w:rPr>
        <w:t>___________________________</w:t>
      </w:r>
    </w:p>
    <w:p w:rsidR="00D63DBA" w:rsidRPr="00D63DBA" w:rsidRDefault="00CA67C0" w:rsidP="00052A8B">
      <w:pPr>
        <w:tabs>
          <w:tab w:val="num" w:pos="-851"/>
        </w:tabs>
        <w:snapToGrid w:val="0"/>
        <w:spacing w:line="276" w:lineRule="auto"/>
        <w:ind w:left="-851" w:right="-568"/>
        <w:jc w:val="center"/>
        <w:rPr>
          <w:rFonts w:asciiTheme="minorHAnsi" w:hAnsiTheme="minorHAnsi" w:cs="Arial"/>
          <w:bCs/>
          <w:sz w:val="22"/>
          <w:szCs w:val="22"/>
        </w:rPr>
      </w:pPr>
      <w:r>
        <w:rPr>
          <w:rFonts w:asciiTheme="minorHAnsi" w:hAnsiTheme="minorHAnsi" w:cs="Arial"/>
          <w:bCs/>
          <w:sz w:val="22"/>
          <w:szCs w:val="22"/>
        </w:rPr>
        <w:t>Marcos Aguiar Godinho</w:t>
      </w: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r>
        <w:rPr>
          <w:rFonts w:asciiTheme="minorHAnsi" w:hAnsiTheme="minorHAnsi" w:cs="Arial"/>
          <w:b/>
          <w:bCs/>
          <w:sz w:val="22"/>
          <w:szCs w:val="22"/>
        </w:rPr>
        <w:t>Fiscal</w:t>
      </w: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052A8B">
      <w:pPr>
        <w:tabs>
          <w:tab w:val="num" w:pos="-851"/>
        </w:tabs>
        <w:snapToGrid w:val="0"/>
        <w:spacing w:line="276" w:lineRule="auto"/>
        <w:ind w:left="-851" w:right="-568"/>
        <w:jc w:val="center"/>
        <w:rPr>
          <w:rFonts w:asciiTheme="minorHAnsi" w:hAnsiTheme="minorHAnsi" w:cs="Arial"/>
          <w:b/>
          <w:bCs/>
          <w:sz w:val="22"/>
          <w:szCs w:val="22"/>
        </w:rPr>
      </w:pPr>
    </w:p>
    <w:p w:rsidR="00D63DBA" w:rsidRPr="00C643D3" w:rsidRDefault="00D63DBA" w:rsidP="00052A8B">
      <w:pPr>
        <w:tabs>
          <w:tab w:val="num" w:pos="-851"/>
        </w:tabs>
        <w:snapToGrid w:val="0"/>
        <w:spacing w:line="276" w:lineRule="auto"/>
        <w:ind w:left="-851" w:right="-568"/>
        <w:jc w:val="center"/>
        <w:rPr>
          <w:rFonts w:asciiTheme="minorHAnsi" w:hAnsiTheme="minorHAnsi" w:cs="Arial"/>
          <w:bCs/>
          <w:sz w:val="22"/>
          <w:szCs w:val="22"/>
        </w:rPr>
      </w:pPr>
      <w:r w:rsidRPr="00C643D3">
        <w:rPr>
          <w:rFonts w:asciiTheme="minorHAnsi" w:hAnsiTheme="minorHAnsi" w:cs="Arial"/>
          <w:bCs/>
          <w:sz w:val="22"/>
          <w:szCs w:val="22"/>
        </w:rPr>
        <w:t>__________________________</w:t>
      </w:r>
    </w:p>
    <w:p w:rsidR="00D63DBA" w:rsidRPr="00D63DBA" w:rsidRDefault="00D63DBA" w:rsidP="00052A8B">
      <w:pPr>
        <w:tabs>
          <w:tab w:val="num" w:pos="-851"/>
        </w:tabs>
        <w:snapToGrid w:val="0"/>
        <w:spacing w:line="276" w:lineRule="auto"/>
        <w:ind w:left="-851" w:right="-568"/>
        <w:jc w:val="center"/>
        <w:rPr>
          <w:rFonts w:asciiTheme="minorHAnsi" w:hAnsiTheme="minorHAnsi" w:cs="Arial"/>
          <w:bCs/>
          <w:sz w:val="22"/>
          <w:szCs w:val="22"/>
        </w:rPr>
      </w:pPr>
      <w:r w:rsidRPr="00D63DBA">
        <w:rPr>
          <w:rFonts w:asciiTheme="minorHAnsi" w:hAnsiTheme="minorHAnsi" w:cs="Arial"/>
          <w:bCs/>
          <w:sz w:val="22"/>
          <w:szCs w:val="22"/>
        </w:rPr>
        <w:t xml:space="preserve">Lucas </w:t>
      </w:r>
      <w:proofErr w:type="spellStart"/>
      <w:r w:rsidRPr="00D63DBA">
        <w:rPr>
          <w:rFonts w:asciiTheme="minorHAnsi" w:hAnsiTheme="minorHAnsi" w:cs="Arial"/>
          <w:bCs/>
          <w:sz w:val="22"/>
          <w:szCs w:val="22"/>
        </w:rPr>
        <w:t>Hugen</w:t>
      </w:r>
      <w:proofErr w:type="spellEnd"/>
      <w:r w:rsidRPr="00D63DBA">
        <w:rPr>
          <w:rFonts w:asciiTheme="minorHAnsi" w:hAnsiTheme="minorHAnsi" w:cs="Arial"/>
          <w:bCs/>
          <w:sz w:val="22"/>
          <w:szCs w:val="22"/>
        </w:rPr>
        <w:t xml:space="preserve"> Rodrigues</w:t>
      </w:r>
    </w:p>
    <w:p w:rsidR="00D63DBA" w:rsidRPr="00A27E4E" w:rsidRDefault="00D63DBA" w:rsidP="00052A8B">
      <w:pPr>
        <w:tabs>
          <w:tab w:val="num" w:pos="-851"/>
        </w:tabs>
        <w:snapToGrid w:val="0"/>
        <w:spacing w:line="276" w:lineRule="auto"/>
        <w:ind w:left="-851" w:right="-568"/>
        <w:jc w:val="center"/>
        <w:rPr>
          <w:rFonts w:asciiTheme="minorHAnsi" w:hAnsiTheme="minorHAnsi"/>
          <w:sz w:val="22"/>
          <w:szCs w:val="22"/>
        </w:rPr>
      </w:pPr>
      <w:r>
        <w:rPr>
          <w:rFonts w:asciiTheme="minorHAnsi" w:hAnsiTheme="minorHAnsi" w:cs="Arial"/>
          <w:b/>
          <w:bCs/>
          <w:sz w:val="22"/>
          <w:szCs w:val="22"/>
        </w:rPr>
        <w:t>Fiscal</w:t>
      </w:r>
    </w:p>
    <w:p w:rsidR="00EE69C3" w:rsidRPr="00A27E4E" w:rsidRDefault="00EE69C3" w:rsidP="00052A8B">
      <w:pPr>
        <w:pStyle w:val="NormalWeb"/>
        <w:tabs>
          <w:tab w:val="left" w:pos="-851"/>
          <w:tab w:val="left" w:pos="9072"/>
        </w:tabs>
        <w:spacing w:before="0" w:beforeAutospacing="0" w:after="0" w:afterAutospacing="0" w:line="276" w:lineRule="auto"/>
        <w:ind w:left="-851" w:right="142"/>
        <w:jc w:val="both"/>
        <w:rPr>
          <w:rFonts w:asciiTheme="minorHAnsi" w:hAnsiTheme="minorHAnsi"/>
          <w:b/>
          <w:color w:val="000000"/>
          <w:sz w:val="22"/>
          <w:szCs w:val="22"/>
        </w:rPr>
      </w:pPr>
    </w:p>
    <w:sectPr w:rsidR="00EE69C3" w:rsidRPr="00A27E4E" w:rsidSect="00D86643">
      <w:headerReference w:type="default" r:id="rId11"/>
      <w:footerReference w:type="default" r:id="rId12"/>
      <w:pgSz w:w="11906" w:h="16838"/>
      <w:pgMar w:top="2136" w:right="849" w:bottom="1134" w:left="1843" w:header="283" w:footer="4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C0" w:rsidRDefault="00777EC0">
      <w:r>
        <w:separator/>
      </w:r>
    </w:p>
  </w:endnote>
  <w:endnote w:type="continuationSeparator" w:id="0">
    <w:p w:rsidR="00777EC0" w:rsidRDefault="0077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3E" w:rsidRDefault="00F6543E" w:rsidP="00FE08E5">
    <w:pPr>
      <w:pStyle w:val="Rodap"/>
      <w:jc w:val="center"/>
    </w:pPr>
    <w:r>
      <w:rPr>
        <w:noProof/>
      </w:rPr>
      <w:drawing>
        <wp:inline distT="0" distB="0" distL="0" distR="0" wp14:anchorId="2D85785F" wp14:editId="74678EA7">
          <wp:extent cx="3942607" cy="754106"/>
          <wp:effectExtent l="0" t="0" r="127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75497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C0" w:rsidRDefault="00777EC0">
      <w:r>
        <w:separator/>
      </w:r>
    </w:p>
  </w:footnote>
  <w:footnote w:type="continuationSeparator" w:id="0">
    <w:p w:rsidR="00777EC0" w:rsidRDefault="00777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3E" w:rsidRDefault="00F6543E" w:rsidP="00D60FB3">
    <w:pPr>
      <w:pStyle w:val="Cabealho"/>
      <w:jc w:val="center"/>
      <w:rPr>
        <w:noProof/>
      </w:rPr>
    </w:pPr>
  </w:p>
  <w:p w:rsidR="00F6543E" w:rsidRDefault="00052A8B" w:rsidP="00D60FB3">
    <w:pPr>
      <w:pStyle w:val="Cabealho"/>
      <w:jc w:val="center"/>
      <w:rPr>
        <w:noProof/>
      </w:rPr>
    </w:pPr>
    <w:r>
      <w:rPr>
        <w:noProof/>
      </w:rPr>
      <w:drawing>
        <wp:anchor distT="0" distB="0" distL="36195" distR="71755" simplePos="0" relativeHeight="251657728" behindDoc="1" locked="0" layoutInCell="1" allowOverlap="0" wp14:anchorId="60C6E401" wp14:editId="4925E55C">
          <wp:simplePos x="0" y="0"/>
          <wp:positionH relativeFrom="column">
            <wp:posOffset>-431165</wp:posOffset>
          </wp:positionH>
          <wp:positionV relativeFrom="paragraph">
            <wp:posOffset>26670</wp:posOffset>
          </wp:positionV>
          <wp:extent cx="784225" cy="946150"/>
          <wp:effectExtent l="0" t="0" r="0" b="6350"/>
          <wp:wrapThrough wrapText="bothSides">
            <wp:wrapPolygon edited="0">
              <wp:start x="0" y="0"/>
              <wp:lineTo x="0" y="21310"/>
              <wp:lineTo x="20988" y="21310"/>
              <wp:lineTo x="20988"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946150"/>
                  </a:xfrm>
                  <a:prstGeom prst="rect">
                    <a:avLst/>
                  </a:prstGeom>
                  <a:noFill/>
                </pic:spPr>
              </pic:pic>
            </a:graphicData>
          </a:graphic>
          <wp14:sizeRelH relativeFrom="page">
            <wp14:pctWidth>0</wp14:pctWidth>
          </wp14:sizeRelH>
          <wp14:sizeRelV relativeFrom="page">
            <wp14:pctHeight>0</wp14:pctHeight>
          </wp14:sizeRelV>
        </wp:anchor>
      </w:drawing>
    </w:r>
  </w:p>
  <w:p w:rsidR="00F6543E" w:rsidRPr="00FB655E" w:rsidRDefault="00F6543E" w:rsidP="00626726">
    <w:pPr>
      <w:pStyle w:val="Cabealho"/>
      <w:spacing w:line="276" w:lineRule="auto"/>
      <w:ind w:left="-851"/>
      <w:jc w:val="center"/>
      <w:rPr>
        <w:rFonts w:ascii="Arial Black" w:hAnsi="Arial Black"/>
        <w:szCs w:val="28"/>
      </w:rPr>
    </w:pPr>
    <w:r w:rsidRPr="00FB655E">
      <w:rPr>
        <w:rFonts w:ascii="Arial Black" w:hAnsi="Arial Black"/>
        <w:szCs w:val="28"/>
      </w:rPr>
      <w:t>Prefeitura de Municipal de São Joaquim</w:t>
    </w:r>
    <w:r w:rsidR="00120BE8">
      <w:rPr>
        <w:rFonts w:ascii="Arial Black" w:hAnsi="Arial Black"/>
        <w:szCs w:val="28"/>
      </w:rPr>
      <w:t xml:space="preserve"> </w:t>
    </w:r>
    <w:r w:rsidRPr="00FB655E">
      <w:rPr>
        <w:rFonts w:ascii="Arial Black" w:hAnsi="Arial Black"/>
        <w:szCs w:val="28"/>
      </w:rPr>
      <w:t>-</w:t>
    </w:r>
    <w:r w:rsidR="00120BE8">
      <w:rPr>
        <w:rFonts w:ascii="Arial Black" w:hAnsi="Arial Black"/>
        <w:szCs w:val="28"/>
      </w:rPr>
      <w:t xml:space="preserve"> </w:t>
    </w:r>
    <w:r w:rsidRPr="00FB655E">
      <w:rPr>
        <w:rFonts w:ascii="Arial Black" w:hAnsi="Arial Black"/>
        <w:szCs w:val="28"/>
      </w:rPr>
      <w:t>SC</w:t>
    </w:r>
  </w:p>
  <w:p w:rsidR="00F6543E" w:rsidRDefault="00F6543E" w:rsidP="00626726">
    <w:pPr>
      <w:pStyle w:val="Cabealho"/>
      <w:spacing w:line="276" w:lineRule="auto"/>
      <w:ind w:left="-851"/>
      <w:jc w:val="center"/>
      <w:rPr>
        <w:rFonts w:ascii="Arial Black" w:hAnsi="Arial Black"/>
        <w:sz w:val="18"/>
      </w:rPr>
    </w:pPr>
    <w:r w:rsidRPr="003A6702">
      <w:rPr>
        <w:rFonts w:ascii="Arial Black" w:hAnsi="Arial Black"/>
        <w:sz w:val="18"/>
      </w:rPr>
      <w:t>CNPJ: 82.561.093/0001-98</w:t>
    </w:r>
  </w:p>
  <w:p w:rsidR="00F6543E" w:rsidRDefault="00F6543E" w:rsidP="00626726">
    <w:pPr>
      <w:pStyle w:val="Cabealho"/>
      <w:spacing w:line="276" w:lineRule="auto"/>
      <w:ind w:left="-851"/>
      <w:jc w:val="center"/>
      <w:rPr>
        <w:rFonts w:ascii="Arial Black" w:hAnsi="Arial Black"/>
        <w:sz w:val="18"/>
      </w:rPr>
    </w:pPr>
    <w:r>
      <w:rPr>
        <w:rFonts w:ascii="Arial Black" w:hAnsi="Arial Black"/>
        <w:sz w:val="18"/>
      </w:rPr>
      <w:t>Secretaria Municipal de Administração</w:t>
    </w:r>
  </w:p>
  <w:p w:rsidR="00F6543E" w:rsidRDefault="00F6543E" w:rsidP="00626726">
    <w:pPr>
      <w:pStyle w:val="Cabealho"/>
      <w:spacing w:line="276" w:lineRule="auto"/>
      <w:ind w:left="-851"/>
      <w:jc w:val="center"/>
      <w:rPr>
        <w:rFonts w:ascii="Arial Black" w:hAnsi="Arial Black"/>
        <w:sz w:val="18"/>
      </w:rPr>
    </w:pPr>
    <w:r>
      <w:rPr>
        <w:rFonts w:ascii="Arial Black" w:hAnsi="Arial Black"/>
        <w:sz w:val="18"/>
      </w:rPr>
      <w:t>Setor de Compras e Licitações</w:t>
    </w:r>
  </w:p>
  <w:p w:rsidR="00120BE8" w:rsidRDefault="00120BE8" w:rsidP="00120BE8">
    <w:pPr>
      <w:pStyle w:val="Cabealho"/>
      <w:spacing w:line="276" w:lineRule="auto"/>
      <w:ind w:left="-851" w:right="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292"/>
    <w:multiLevelType w:val="multilevel"/>
    <w:tmpl w:val="54A80CCC"/>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64232D3"/>
    <w:multiLevelType w:val="multilevel"/>
    <w:tmpl w:val="E6E0B780"/>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AF50138"/>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315449E"/>
    <w:multiLevelType w:val="multilevel"/>
    <w:tmpl w:val="034E3A84"/>
    <w:lvl w:ilvl="0">
      <w:start w:val="1"/>
      <w:numFmt w:val="lowerLetter"/>
      <w:lvlText w:val="%1)"/>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1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0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7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nsid w:val="162E29E4"/>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BD32165"/>
    <w:multiLevelType w:val="multilevel"/>
    <w:tmpl w:val="8DDEF81A"/>
    <w:numStyleLink w:val="Editais"/>
  </w:abstractNum>
  <w:abstractNum w:abstractNumId="6">
    <w:nsid w:val="1D5C100D"/>
    <w:multiLevelType w:val="multilevel"/>
    <w:tmpl w:val="AA366252"/>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hint="default"/>
        <w:b w:val="0"/>
        <w:color w:val="auto"/>
        <w:sz w:val="20"/>
        <w:szCs w:val="20"/>
      </w:rPr>
    </w:lvl>
    <w:lvl w:ilvl="2">
      <w:start w:val="1"/>
      <w:numFmt w:val="decimal"/>
      <w:lvlText w:val="%1.%2.%3."/>
      <w:lvlJc w:val="left"/>
      <w:pPr>
        <w:ind w:left="1355" w:hanging="504"/>
      </w:pPr>
      <w:rPr>
        <w:b w:val="0"/>
        <w:i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B36A6A"/>
    <w:multiLevelType w:val="hybridMultilevel"/>
    <w:tmpl w:val="7122982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715981"/>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364C1B"/>
    <w:multiLevelType w:val="hybridMultilevel"/>
    <w:tmpl w:val="5296B87C"/>
    <w:lvl w:ilvl="0" w:tplc="8CFE913C">
      <w:start w:val="1"/>
      <w:numFmt w:val="decimal"/>
      <w:lvlText w:val="%1."/>
      <w:lvlJc w:val="left"/>
      <w:pPr>
        <w:ind w:left="1828" w:hanging="360"/>
      </w:pPr>
      <w:rPr>
        <w:rFonts w:hint="default"/>
      </w:rPr>
    </w:lvl>
    <w:lvl w:ilvl="1" w:tplc="04160019" w:tentative="1">
      <w:start w:val="1"/>
      <w:numFmt w:val="lowerLetter"/>
      <w:lvlText w:val="%2."/>
      <w:lvlJc w:val="left"/>
      <w:pPr>
        <w:ind w:left="2548" w:hanging="360"/>
      </w:pPr>
    </w:lvl>
    <w:lvl w:ilvl="2" w:tplc="0416001B" w:tentative="1">
      <w:start w:val="1"/>
      <w:numFmt w:val="lowerRoman"/>
      <w:lvlText w:val="%3."/>
      <w:lvlJc w:val="right"/>
      <w:pPr>
        <w:ind w:left="3268" w:hanging="180"/>
      </w:pPr>
    </w:lvl>
    <w:lvl w:ilvl="3" w:tplc="0416000F" w:tentative="1">
      <w:start w:val="1"/>
      <w:numFmt w:val="decimal"/>
      <w:lvlText w:val="%4."/>
      <w:lvlJc w:val="left"/>
      <w:pPr>
        <w:ind w:left="3988" w:hanging="360"/>
      </w:pPr>
    </w:lvl>
    <w:lvl w:ilvl="4" w:tplc="04160019" w:tentative="1">
      <w:start w:val="1"/>
      <w:numFmt w:val="lowerLetter"/>
      <w:lvlText w:val="%5."/>
      <w:lvlJc w:val="left"/>
      <w:pPr>
        <w:ind w:left="4708" w:hanging="360"/>
      </w:pPr>
    </w:lvl>
    <w:lvl w:ilvl="5" w:tplc="0416001B" w:tentative="1">
      <w:start w:val="1"/>
      <w:numFmt w:val="lowerRoman"/>
      <w:lvlText w:val="%6."/>
      <w:lvlJc w:val="right"/>
      <w:pPr>
        <w:ind w:left="5428" w:hanging="180"/>
      </w:pPr>
    </w:lvl>
    <w:lvl w:ilvl="6" w:tplc="0416000F" w:tentative="1">
      <w:start w:val="1"/>
      <w:numFmt w:val="decimal"/>
      <w:lvlText w:val="%7."/>
      <w:lvlJc w:val="left"/>
      <w:pPr>
        <w:ind w:left="6148" w:hanging="360"/>
      </w:pPr>
    </w:lvl>
    <w:lvl w:ilvl="7" w:tplc="04160019" w:tentative="1">
      <w:start w:val="1"/>
      <w:numFmt w:val="lowerLetter"/>
      <w:lvlText w:val="%8."/>
      <w:lvlJc w:val="left"/>
      <w:pPr>
        <w:ind w:left="6868" w:hanging="360"/>
      </w:pPr>
    </w:lvl>
    <w:lvl w:ilvl="8" w:tplc="0416001B" w:tentative="1">
      <w:start w:val="1"/>
      <w:numFmt w:val="lowerRoman"/>
      <w:lvlText w:val="%9."/>
      <w:lvlJc w:val="right"/>
      <w:pPr>
        <w:ind w:left="7588" w:hanging="180"/>
      </w:pPr>
    </w:lvl>
  </w:abstractNum>
  <w:abstractNum w:abstractNumId="10">
    <w:nsid w:val="2B3C5CA1"/>
    <w:multiLevelType w:val="multilevel"/>
    <w:tmpl w:val="7A267628"/>
    <w:lvl w:ilvl="0">
      <w:start w:val="1"/>
      <w:numFmt w:val="lowerLetter"/>
      <w:lvlText w:val="%1)"/>
      <w:lvlJc w:val="left"/>
      <w:pPr>
        <w:ind w:left="720" w:hanging="360"/>
      </w:pPr>
      <w:rPr>
        <w:rFonts w:hint="default"/>
      </w:rPr>
    </w:lvl>
    <w:lvl w:ilvl="1">
      <w:start w:val="1"/>
      <w:numFmt w:val="decimal"/>
      <w:lvlText w:val="%1.%2) "/>
      <w:lvlJc w:val="left"/>
      <w:pPr>
        <w:ind w:left="1304" w:hanging="907"/>
      </w:pPr>
      <w:rPr>
        <w:rFonts w:hint="default"/>
      </w:rPr>
    </w:lvl>
    <w:lvl w:ilvl="2">
      <w:start w:val="1"/>
      <w:numFmt w:val="lowerRoman"/>
      <w:lvlText w:val="%3%1.2)"/>
      <w:lvlJc w:val="right"/>
      <w:pPr>
        <w:ind w:left="1418" w:hanging="397"/>
      </w:pPr>
      <w:rPr>
        <w:rFonts w:hint="default"/>
      </w:rPr>
    </w:lvl>
    <w:lvl w:ilvl="3">
      <w:start w:val="1"/>
      <w:numFmt w:val="decimal"/>
      <w:lvlText w:val="%4%1.3)"/>
      <w:lvlJc w:val="left"/>
      <w:pPr>
        <w:ind w:left="1531" w:hanging="107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2E4175B"/>
    <w:multiLevelType w:val="multilevel"/>
    <w:tmpl w:val="75362A8E"/>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7FD13B5"/>
    <w:multiLevelType w:val="multilevel"/>
    <w:tmpl w:val="8DDEF81A"/>
    <w:styleLink w:val="Editais"/>
    <w:lvl w:ilvl="0">
      <w:start w:val="1"/>
      <w:numFmt w:val="decimal"/>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C280DA6"/>
    <w:multiLevelType w:val="multilevel"/>
    <w:tmpl w:val="00F8933A"/>
    <w:lvl w:ilvl="0">
      <w:start w:val="1"/>
      <w:numFmt w:val="decimalZero"/>
      <w:lvlText w:val="%1."/>
      <w:lvlJc w:val="left"/>
      <w:pPr>
        <w:ind w:left="403"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568"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Zero"/>
      <w:lvlText w:val="%1.%2.%3."/>
      <w:lvlJc w:val="left"/>
      <w:pPr>
        <w:ind w:left="251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nsid w:val="3E4D44DA"/>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FAE456C"/>
    <w:multiLevelType w:val="multilevel"/>
    <w:tmpl w:val="034E3A84"/>
    <w:lvl w:ilvl="0">
      <w:start w:val="1"/>
      <w:numFmt w:val="lowerLetter"/>
      <w:lvlText w:val="%1)"/>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1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0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7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6">
    <w:nsid w:val="452A0DDF"/>
    <w:multiLevelType w:val="multilevel"/>
    <w:tmpl w:val="034E3A84"/>
    <w:lvl w:ilvl="0">
      <w:start w:val="1"/>
      <w:numFmt w:val="lowerLetter"/>
      <w:lvlText w:val="%1)"/>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1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0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7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nsid w:val="5DAD0974"/>
    <w:multiLevelType w:val="multilevel"/>
    <w:tmpl w:val="F99C8610"/>
    <w:lvl w:ilvl="0">
      <w:start w:val="1"/>
      <w:numFmt w:val="decimal"/>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59133A0"/>
    <w:multiLevelType w:val="hybridMultilevel"/>
    <w:tmpl w:val="B41E61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D32F24"/>
    <w:multiLevelType w:val="multilevel"/>
    <w:tmpl w:val="8DDEF81A"/>
    <w:numStyleLink w:val="Editais"/>
  </w:abstractNum>
  <w:abstractNum w:abstractNumId="20">
    <w:nsid w:val="66272ACE"/>
    <w:multiLevelType w:val="multilevel"/>
    <w:tmpl w:val="8DDEF81A"/>
    <w:numStyleLink w:val="Editais"/>
  </w:abstractNum>
  <w:abstractNum w:abstractNumId="21">
    <w:nsid w:val="67016968"/>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991245D"/>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E6271C4"/>
    <w:multiLevelType w:val="multilevel"/>
    <w:tmpl w:val="8DDEF81A"/>
    <w:numStyleLink w:val="Editais"/>
  </w:abstractNum>
  <w:abstractNum w:abstractNumId="24">
    <w:nsid w:val="701E7FD8"/>
    <w:multiLevelType w:val="multilevel"/>
    <w:tmpl w:val="B8A62C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14A709E"/>
    <w:multiLevelType w:val="multilevel"/>
    <w:tmpl w:val="8DDEF81A"/>
    <w:numStyleLink w:val="Editais"/>
  </w:abstractNum>
  <w:abstractNum w:abstractNumId="26">
    <w:nsid w:val="73167199"/>
    <w:multiLevelType w:val="multilevel"/>
    <w:tmpl w:val="B9301406"/>
    <w:lvl w:ilvl="0">
      <w:start w:val="1"/>
      <w:numFmt w:val="decimal"/>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BF35D1A"/>
    <w:multiLevelType w:val="hybridMultilevel"/>
    <w:tmpl w:val="3F065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F54E1B"/>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num>
  <w:num w:numId="2">
    <w:abstractNumId w:val="20"/>
  </w:num>
  <w:num w:numId="3">
    <w:abstractNumId w:val="2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
  </w:num>
  <w:num w:numId="8">
    <w:abstractNumId w:val="4"/>
  </w:num>
  <w:num w:numId="9">
    <w:abstractNumId w:val="8"/>
  </w:num>
  <w:num w:numId="10">
    <w:abstractNumId w:val="2"/>
  </w:num>
  <w:num w:numId="11">
    <w:abstractNumId w:val="19"/>
  </w:num>
  <w:num w:numId="12">
    <w:abstractNumId w:val="25"/>
  </w:num>
  <w:num w:numId="13">
    <w:abstractNumId w:val="21"/>
  </w:num>
  <w:num w:numId="14">
    <w:abstractNumId w:val="6"/>
  </w:num>
  <w:num w:numId="15">
    <w:abstractNumId w:val="13"/>
  </w:num>
  <w:num w:numId="16">
    <w:abstractNumId w:val="14"/>
  </w:num>
  <w:num w:numId="17">
    <w:abstractNumId w:val="1"/>
  </w:num>
  <w:num w:numId="18">
    <w:abstractNumId w:val="16"/>
  </w:num>
  <w:num w:numId="19">
    <w:abstractNumId w:val="7"/>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9"/>
  </w:num>
  <w:num w:numId="24">
    <w:abstractNumId w:val="5"/>
  </w:num>
  <w:num w:numId="25">
    <w:abstractNumId w:val="23"/>
  </w:num>
  <w:num w:numId="26">
    <w:abstractNumId w:val="0"/>
  </w:num>
  <w:num w:numId="27">
    <w:abstractNumId w:val="18"/>
  </w:num>
  <w:num w:numId="28">
    <w:abstractNumId w:val="17"/>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34"/>
    <w:rsid w:val="000021BA"/>
    <w:rsid w:val="000036A3"/>
    <w:rsid w:val="00020E0C"/>
    <w:rsid w:val="00022318"/>
    <w:rsid w:val="00022BCB"/>
    <w:rsid w:val="0004286C"/>
    <w:rsid w:val="00051993"/>
    <w:rsid w:val="00052A8B"/>
    <w:rsid w:val="00055473"/>
    <w:rsid w:val="00061B14"/>
    <w:rsid w:val="000649F7"/>
    <w:rsid w:val="00076F2D"/>
    <w:rsid w:val="00081655"/>
    <w:rsid w:val="0008735E"/>
    <w:rsid w:val="000A0AE0"/>
    <w:rsid w:val="000A2683"/>
    <w:rsid w:val="000B2B84"/>
    <w:rsid w:val="000C375D"/>
    <w:rsid w:val="000C55A2"/>
    <w:rsid w:val="000D058E"/>
    <w:rsid w:val="000D71B5"/>
    <w:rsid w:val="000F2A6B"/>
    <w:rsid w:val="000F3288"/>
    <w:rsid w:val="000F4DAC"/>
    <w:rsid w:val="001130EE"/>
    <w:rsid w:val="00113F3F"/>
    <w:rsid w:val="00113F70"/>
    <w:rsid w:val="00115151"/>
    <w:rsid w:val="00120BE8"/>
    <w:rsid w:val="00131184"/>
    <w:rsid w:val="001414A9"/>
    <w:rsid w:val="00142F19"/>
    <w:rsid w:val="00143DFF"/>
    <w:rsid w:val="00147671"/>
    <w:rsid w:val="001715CD"/>
    <w:rsid w:val="00182479"/>
    <w:rsid w:val="0018276F"/>
    <w:rsid w:val="00182ED1"/>
    <w:rsid w:val="00183C42"/>
    <w:rsid w:val="00186C77"/>
    <w:rsid w:val="001A3BAA"/>
    <w:rsid w:val="001B1B59"/>
    <w:rsid w:val="001C3D52"/>
    <w:rsid w:val="001D1246"/>
    <w:rsid w:val="001D29B2"/>
    <w:rsid w:val="001D39B1"/>
    <w:rsid w:val="001D4D34"/>
    <w:rsid w:val="001E0AD4"/>
    <w:rsid w:val="00223046"/>
    <w:rsid w:val="00225DF7"/>
    <w:rsid w:val="00236F59"/>
    <w:rsid w:val="00237AA9"/>
    <w:rsid w:val="00237E9B"/>
    <w:rsid w:val="00240301"/>
    <w:rsid w:val="00243B80"/>
    <w:rsid w:val="00243F11"/>
    <w:rsid w:val="0025239D"/>
    <w:rsid w:val="0026220E"/>
    <w:rsid w:val="00263C91"/>
    <w:rsid w:val="00267956"/>
    <w:rsid w:val="00274BC0"/>
    <w:rsid w:val="00276824"/>
    <w:rsid w:val="002834A1"/>
    <w:rsid w:val="00286147"/>
    <w:rsid w:val="0029139B"/>
    <w:rsid w:val="002B5C2B"/>
    <w:rsid w:val="002C366A"/>
    <w:rsid w:val="002D1BB7"/>
    <w:rsid w:val="002E0E9C"/>
    <w:rsid w:val="00302A3C"/>
    <w:rsid w:val="003055FA"/>
    <w:rsid w:val="00305676"/>
    <w:rsid w:val="00306F04"/>
    <w:rsid w:val="0032272B"/>
    <w:rsid w:val="0033696E"/>
    <w:rsid w:val="00337BF4"/>
    <w:rsid w:val="00341FE9"/>
    <w:rsid w:val="00343645"/>
    <w:rsid w:val="003452DD"/>
    <w:rsid w:val="00347ABA"/>
    <w:rsid w:val="00350481"/>
    <w:rsid w:val="00351C11"/>
    <w:rsid w:val="00355FB5"/>
    <w:rsid w:val="003655C2"/>
    <w:rsid w:val="00366EF2"/>
    <w:rsid w:val="0037396F"/>
    <w:rsid w:val="00373BEA"/>
    <w:rsid w:val="00381C07"/>
    <w:rsid w:val="00381E11"/>
    <w:rsid w:val="00386D27"/>
    <w:rsid w:val="003905A7"/>
    <w:rsid w:val="003A1AF8"/>
    <w:rsid w:val="003A2B58"/>
    <w:rsid w:val="003A6702"/>
    <w:rsid w:val="003B5DF9"/>
    <w:rsid w:val="003B5F92"/>
    <w:rsid w:val="003C3D3F"/>
    <w:rsid w:val="003D16AE"/>
    <w:rsid w:val="003D40AD"/>
    <w:rsid w:val="003D4F0B"/>
    <w:rsid w:val="003E0869"/>
    <w:rsid w:val="003E6658"/>
    <w:rsid w:val="003E66B9"/>
    <w:rsid w:val="003F4265"/>
    <w:rsid w:val="00427192"/>
    <w:rsid w:val="00432399"/>
    <w:rsid w:val="00433F01"/>
    <w:rsid w:val="00442F5C"/>
    <w:rsid w:val="004439EC"/>
    <w:rsid w:val="00460AF5"/>
    <w:rsid w:val="004701F3"/>
    <w:rsid w:val="004800D4"/>
    <w:rsid w:val="00481F55"/>
    <w:rsid w:val="00482BCB"/>
    <w:rsid w:val="0048471C"/>
    <w:rsid w:val="004B305A"/>
    <w:rsid w:val="004B73F3"/>
    <w:rsid w:val="004C1545"/>
    <w:rsid w:val="004C1BB4"/>
    <w:rsid w:val="004C3D83"/>
    <w:rsid w:val="004C4203"/>
    <w:rsid w:val="004D1D78"/>
    <w:rsid w:val="004E1F73"/>
    <w:rsid w:val="004E31F3"/>
    <w:rsid w:val="004F3AD0"/>
    <w:rsid w:val="004F3DC1"/>
    <w:rsid w:val="004F655F"/>
    <w:rsid w:val="00504D8A"/>
    <w:rsid w:val="0050753A"/>
    <w:rsid w:val="00520C37"/>
    <w:rsid w:val="00527B8E"/>
    <w:rsid w:val="00536B8A"/>
    <w:rsid w:val="00537C0E"/>
    <w:rsid w:val="005452D8"/>
    <w:rsid w:val="00546061"/>
    <w:rsid w:val="00547C18"/>
    <w:rsid w:val="00550DD6"/>
    <w:rsid w:val="00551F6E"/>
    <w:rsid w:val="0056550C"/>
    <w:rsid w:val="005664BC"/>
    <w:rsid w:val="00581690"/>
    <w:rsid w:val="0058718C"/>
    <w:rsid w:val="00587A36"/>
    <w:rsid w:val="00591D81"/>
    <w:rsid w:val="005927BF"/>
    <w:rsid w:val="00592862"/>
    <w:rsid w:val="005942FC"/>
    <w:rsid w:val="005A3F54"/>
    <w:rsid w:val="005A431D"/>
    <w:rsid w:val="005A4551"/>
    <w:rsid w:val="005A5E7B"/>
    <w:rsid w:val="005A5EEB"/>
    <w:rsid w:val="005A7FFD"/>
    <w:rsid w:val="005B0526"/>
    <w:rsid w:val="005B3DD4"/>
    <w:rsid w:val="0061087A"/>
    <w:rsid w:val="00614436"/>
    <w:rsid w:val="00620044"/>
    <w:rsid w:val="00626726"/>
    <w:rsid w:val="0063123E"/>
    <w:rsid w:val="00637594"/>
    <w:rsid w:val="006446A1"/>
    <w:rsid w:val="00645C17"/>
    <w:rsid w:val="00646F73"/>
    <w:rsid w:val="00651630"/>
    <w:rsid w:val="00655DE8"/>
    <w:rsid w:val="006650E2"/>
    <w:rsid w:val="00667BE8"/>
    <w:rsid w:val="00667ED6"/>
    <w:rsid w:val="00671CFD"/>
    <w:rsid w:val="00672F73"/>
    <w:rsid w:val="0067713B"/>
    <w:rsid w:val="0068052B"/>
    <w:rsid w:val="006828CC"/>
    <w:rsid w:val="006910FB"/>
    <w:rsid w:val="0069399F"/>
    <w:rsid w:val="00695888"/>
    <w:rsid w:val="006A2B6A"/>
    <w:rsid w:val="006B5C50"/>
    <w:rsid w:val="006E07ED"/>
    <w:rsid w:val="006E22F7"/>
    <w:rsid w:val="006E2D71"/>
    <w:rsid w:val="006F14F1"/>
    <w:rsid w:val="006F304C"/>
    <w:rsid w:val="007023DE"/>
    <w:rsid w:val="00702716"/>
    <w:rsid w:val="0071056D"/>
    <w:rsid w:val="007305E7"/>
    <w:rsid w:val="007346F9"/>
    <w:rsid w:val="007356C4"/>
    <w:rsid w:val="00737745"/>
    <w:rsid w:val="00740923"/>
    <w:rsid w:val="0074224A"/>
    <w:rsid w:val="007444B7"/>
    <w:rsid w:val="007446E1"/>
    <w:rsid w:val="00755DF6"/>
    <w:rsid w:val="007675FD"/>
    <w:rsid w:val="00777EC0"/>
    <w:rsid w:val="007843A4"/>
    <w:rsid w:val="00784F74"/>
    <w:rsid w:val="00786909"/>
    <w:rsid w:val="00793E0C"/>
    <w:rsid w:val="007B67FF"/>
    <w:rsid w:val="007D3EEF"/>
    <w:rsid w:val="007D6E55"/>
    <w:rsid w:val="007E2F4A"/>
    <w:rsid w:val="007E3F7B"/>
    <w:rsid w:val="00800C0B"/>
    <w:rsid w:val="00811668"/>
    <w:rsid w:val="008144BC"/>
    <w:rsid w:val="0081607D"/>
    <w:rsid w:val="008306CA"/>
    <w:rsid w:val="00834DFC"/>
    <w:rsid w:val="00841BE4"/>
    <w:rsid w:val="00855107"/>
    <w:rsid w:val="00863B36"/>
    <w:rsid w:val="008673B7"/>
    <w:rsid w:val="00870F95"/>
    <w:rsid w:val="0087199B"/>
    <w:rsid w:val="00875EB3"/>
    <w:rsid w:val="008762B9"/>
    <w:rsid w:val="00881420"/>
    <w:rsid w:val="008855E9"/>
    <w:rsid w:val="00885EA5"/>
    <w:rsid w:val="008A06E9"/>
    <w:rsid w:val="008A0DB0"/>
    <w:rsid w:val="008A199F"/>
    <w:rsid w:val="008A6D3C"/>
    <w:rsid w:val="008B2D8B"/>
    <w:rsid w:val="008B39C9"/>
    <w:rsid w:val="008B4358"/>
    <w:rsid w:val="008B5F58"/>
    <w:rsid w:val="008C556A"/>
    <w:rsid w:val="008D0C3E"/>
    <w:rsid w:val="008D1CF1"/>
    <w:rsid w:val="008D6F43"/>
    <w:rsid w:val="008D7E6B"/>
    <w:rsid w:val="008E264A"/>
    <w:rsid w:val="008F2455"/>
    <w:rsid w:val="008F28CB"/>
    <w:rsid w:val="00913356"/>
    <w:rsid w:val="00915119"/>
    <w:rsid w:val="009163CF"/>
    <w:rsid w:val="0092451F"/>
    <w:rsid w:val="00925E1E"/>
    <w:rsid w:val="00927BB7"/>
    <w:rsid w:val="009300EA"/>
    <w:rsid w:val="00944144"/>
    <w:rsid w:val="0095084C"/>
    <w:rsid w:val="00965A17"/>
    <w:rsid w:val="009700AA"/>
    <w:rsid w:val="00973474"/>
    <w:rsid w:val="00980284"/>
    <w:rsid w:val="00982628"/>
    <w:rsid w:val="00983B71"/>
    <w:rsid w:val="00986385"/>
    <w:rsid w:val="00986F59"/>
    <w:rsid w:val="00987A54"/>
    <w:rsid w:val="00994C29"/>
    <w:rsid w:val="009A46AE"/>
    <w:rsid w:val="009A49D6"/>
    <w:rsid w:val="009B496B"/>
    <w:rsid w:val="009B4F77"/>
    <w:rsid w:val="009C3834"/>
    <w:rsid w:val="009C423E"/>
    <w:rsid w:val="009C7542"/>
    <w:rsid w:val="009D5F77"/>
    <w:rsid w:val="009E72D5"/>
    <w:rsid w:val="009F7C2E"/>
    <w:rsid w:val="00A00DD5"/>
    <w:rsid w:val="00A01ADB"/>
    <w:rsid w:val="00A05D22"/>
    <w:rsid w:val="00A075BC"/>
    <w:rsid w:val="00A12DCB"/>
    <w:rsid w:val="00A213CE"/>
    <w:rsid w:val="00A27E4E"/>
    <w:rsid w:val="00A3071D"/>
    <w:rsid w:val="00A35E61"/>
    <w:rsid w:val="00A45929"/>
    <w:rsid w:val="00A50C1C"/>
    <w:rsid w:val="00A53B1C"/>
    <w:rsid w:val="00A7332E"/>
    <w:rsid w:val="00A82E3C"/>
    <w:rsid w:val="00A92B87"/>
    <w:rsid w:val="00AA093A"/>
    <w:rsid w:val="00AA0D61"/>
    <w:rsid w:val="00AA2539"/>
    <w:rsid w:val="00AB11A6"/>
    <w:rsid w:val="00AB12D7"/>
    <w:rsid w:val="00AB13FD"/>
    <w:rsid w:val="00AB1EB5"/>
    <w:rsid w:val="00AB727C"/>
    <w:rsid w:val="00AD3306"/>
    <w:rsid w:val="00AD4CCB"/>
    <w:rsid w:val="00AE3304"/>
    <w:rsid w:val="00AF0114"/>
    <w:rsid w:val="00AF3004"/>
    <w:rsid w:val="00AF38B7"/>
    <w:rsid w:val="00B0609E"/>
    <w:rsid w:val="00B1126A"/>
    <w:rsid w:val="00B13724"/>
    <w:rsid w:val="00B14BD5"/>
    <w:rsid w:val="00B24191"/>
    <w:rsid w:val="00B275A9"/>
    <w:rsid w:val="00B27E0E"/>
    <w:rsid w:val="00B3742B"/>
    <w:rsid w:val="00B409E4"/>
    <w:rsid w:val="00B40A55"/>
    <w:rsid w:val="00B45A82"/>
    <w:rsid w:val="00B55CEA"/>
    <w:rsid w:val="00B56B4A"/>
    <w:rsid w:val="00B61962"/>
    <w:rsid w:val="00B63857"/>
    <w:rsid w:val="00B70357"/>
    <w:rsid w:val="00B76F72"/>
    <w:rsid w:val="00B826AF"/>
    <w:rsid w:val="00B8397B"/>
    <w:rsid w:val="00B84CEB"/>
    <w:rsid w:val="00B93404"/>
    <w:rsid w:val="00BA241C"/>
    <w:rsid w:val="00BA4A63"/>
    <w:rsid w:val="00BA7F1F"/>
    <w:rsid w:val="00BB7EBB"/>
    <w:rsid w:val="00BC231F"/>
    <w:rsid w:val="00BC4730"/>
    <w:rsid w:val="00BC56E9"/>
    <w:rsid w:val="00BD4A4C"/>
    <w:rsid w:val="00BD5C38"/>
    <w:rsid w:val="00BF0BA4"/>
    <w:rsid w:val="00BF59B7"/>
    <w:rsid w:val="00BF7178"/>
    <w:rsid w:val="00C00362"/>
    <w:rsid w:val="00C0601D"/>
    <w:rsid w:val="00C3123B"/>
    <w:rsid w:val="00C354C1"/>
    <w:rsid w:val="00C4560C"/>
    <w:rsid w:val="00C47A1B"/>
    <w:rsid w:val="00C643D3"/>
    <w:rsid w:val="00C73AB4"/>
    <w:rsid w:val="00C812F7"/>
    <w:rsid w:val="00C82B37"/>
    <w:rsid w:val="00C83863"/>
    <w:rsid w:val="00C86077"/>
    <w:rsid w:val="00C9232E"/>
    <w:rsid w:val="00C92DC1"/>
    <w:rsid w:val="00C93895"/>
    <w:rsid w:val="00CA2D5B"/>
    <w:rsid w:val="00CA455D"/>
    <w:rsid w:val="00CA67C0"/>
    <w:rsid w:val="00CB654A"/>
    <w:rsid w:val="00CC44D2"/>
    <w:rsid w:val="00CD74B6"/>
    <w:rsid w:val="00CE0E79"/>
    <w:rsid w:val="00CE14E0"/>
    <w:rsid w:val="00CE1900"/>
    <w:rsid w:val="00CE72B4"/>
    <w:rsid w:val="00CF0AED"/>
    <w:rsid w:val="00D05366"/>
    <w:rsid w:val="00D10BC5"/>
    <w:rsid w:val="00D242B9"/>
    <w:rsid w:val="00D26459"/>
    <w:rsid w:val="00D41917"/>
    <w:rsid w:val="00D47188"/>
    <w:rsid w:val="00D521CE"/>
    <w:rsid w:val="00D55B77"/>
    <w:rsid w:val="00D60FB3"/>
    <w:rsid w:val="00D63DBA"/>
    <w:rsid w:val="00D703CC"/>
    <w:rsid w:val="00D82AC1"/>
    <w:rsid w:val="00D86643"/>
    <w:rsid w:val="00D965BB"/>
    <w:rsid w:val="00D967D9"/>
    <w:rsid w:val="00D97E95"/>
    <w:rsid w:val="00DD743D"/>
    <w:rsid w:val="00DD7F62"/>
    <w:rsid w:val="00DF465D"/>
    <w:rsid w:val="00DF4EA6"/>
    <w:rsid w:val="00E02EA8"/>
    <w:rsid w:val="00E06C57"/>
    <w:rsid w:val="00E10A32"/>
    <w:rsid w:val="00E133BF"/>
    <w:rsid w:val="00E1345C"/>
    <w:rsid w:val="00E256F7"/>
    <w:rsid w:val="00E26034"/>
    <w:rsid w:val="00E36152"/>
    <w:rsid w:val="00E37074"/>
    <w:rsid w:val="00E4422F"/>
    <w:rsid w:val="00E526AE"/>
    <w:rsid w:val="00E622F0"/>
    <w:rsid w:val="00E62714"/>
    <w:rsid w:val="00E62EE3"/>
    <w:rsid w:val="00E6789A"/>
    <w:rsid w:val="00E862AC"/>
    <w:rsid w:val="00E91308"/>
    <w:rsid w:val="00E95B3D"/>
    <w:rsid w:val="00E967DF"/>
    <w:rsid w:val="00EA4107"/>
    <w:rsid w:val="00EA4250"/>
    <w:rsid w:val="00EB2483"/>
    <w:rsid w:val="00EB28D4"/>
    <w:rsid w:val="00EB5B00"/>
    <w:rsid w:val="00ED4605"/>
    <w:rsid w:val="00EE69C3"/>
    <w:rsid w:val="00EF7419"/>
    <w:rsid w:val="00F10023"/>
    <w:rsid w:val="00F11071"/>
    <w:rsid w:val="00F26F5E"/>
    <w:rsid w:val="00F41AA8"/>
    <w:rsid w:val="00F426D5"/>
    <w:rsid w:val="00F53CD1"/>
    <w:rsid w:val="00F5493F"/>
    <w:rsid w:val="00F616CA"/>
    <w:rsid w:val="00F649ED"/>
    <w:rsid w:val="00F6543E"/>
    <w:rsid w:val="00F6688B"/>
    <w:rsid w:val="00FA125E"/>
    <w:rsid w:val="00FA2D44"/>
    <w:rsid w:val="00FA6DEB"/>
    <w:rsid w:val="00FA7137"/>
    <w:rsid w:val="00FB1AE2"/>
    <w:rsid w:val="00FB2508"/>
    <w:rsid w:val="00FB655E"/>
    <w:rsid w:val="00FD18D1"/>
    <w:rsid w:val="00FD5D57"/>
    <w:rsid w:val="00FD668C"/>
    <w:rsid w:val="00FE08E5"/>
    <w:rsid w:val="00FE1FCB"/>
    <w:rsid w:val="00FE32A6"/>
    <w:rsid w:val="00FE42F8"/>
    <w:rsid w:val="00FF46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paragraph" w:styleId="Ttulo3">
    <w:name w:val="heading 3"/>
    <w:basedOn w:val="Normal"/>
    <w:next w:val="Normal"/>
    <w:link w:val="Ttulo3Char"/>
    <w:semiHidden/>
    <w:unhideWhenUsed/>
    <w:qFormat/>
    <w:rsid w:val="00F6688B"/>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semiHidden/>
    <w:unhideWhenUsed/>
    <w:qFormat/>
    <w:rsid w:val="00F6688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F6688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semiHidden/>
    <w:unhideWhenUsed/>
    <w:qFormat/>
    <w:rsid w:val="00F668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table" w:styleId="Tabelacomgrade">
    <w:name w:val="Table Grid"/>
    <w:basedOn w:val="Tabelanormal"/>
    <w:uiPriority w:val="59"/>
    <w:rsid w:val="009C3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har">
    <w:name w:val="Título 8 Char"/>
    <w:basedOn w:val="Fontepargpadro"/>
    <w:link w:val="Ttulo8"/>
    <w:semiHidden/>
    <w:rsid w:val="00F6688B"/>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semiHidden/>
    <w:rsid w:val="00F6688B"/>
    <w:rPr>
      <w:rFonts w:asciiTheme="majorHAnsi" w:eastAsiaTheme="majorEastAsia" w:hAnsiTheme="majorHAnsi" w:cstheme="majorBidi"/>
      <w:i/>
      <w:iCs/>
      <w:color w:val="404040" w:themeColor="text1" w:themeTint="BF"/>
    </w:rPr>
  </w:style>
  <w:style w:type="paragraph" w:styleId="PargrafodaLista">
    <w:name w:val="List Paragraph"/>
    <w:basedOn w:val="Normal"/>
    <w:uiPriority w:val="34"/>
    <w:qFormat/>
    <w:rsid w:val="00F6688B"/>
    <w:pPr>
      <w:widowControl w:val="0"/>
      <w:autoSpaceDN w:val="0"/>
      <w:ind w:left="708"/>
      <w:textAlignment w:val="baseline"/>
    </w:pPr>
    <w:rPr>
      <w:rFonts w:eastAsia="SimSun" w:cs="Mangal"/>
      <w:kern w:val="3"/>
      <w:szCs w:val="24"/>
      <w:lang w:eastAsia="zh-CN" w:bidi="hi-IN"/>
    </w:rPr>
  </w:style>
  <w:style w:type="numbering" w:customStyle="1" w:styleId="Editais">
    <w:name w:val="Editais"/>
    <w:rsid w:val="00F6688B"/>
    <w:pPr>
      <w:numPr>
        <w:numId w:val="1"/>
      </w:numPr>
    </w:pPr>
  </w:style>
  <w:style w:type="character" w:customStyle="1" w:styleId="Ttulo3Char">
    <w:name w:val="Título 3 Char"/>
    <w:basedOn w:val="Fontepargpadro"/>
    <w:link w:val="Ttulo3"/>
    <w:semiHidden/>
    <w:rsid w:val="00F6688B"/>
    <w:rPr>
      <w:rFonts w:asciiTheme="majorHAnsi" w:eastAsiaTheme="majorEastAsia" w:hAnsiTheme="majorHAnsi" w:cstheme="majorBidi"/>
      <w:b/>
      <w:bCs/>
      <w:color w:val="4F81BD" w:themeColor="accent1"/>
      <w:sz w:val="24"/>
    </w:rPr>
  </w:style>
  <w:style w:type="character" w:customStyle="1" w:styleId="Ttulo6Char">
    <w:name w:val="Título 6 Char"/>
    <w:basedOn w:val="Fontepargpadro"/>
    <w:link w:val="Ttulo6"/>
    <w:semiHidden/>
    <w:rsid w:val="00F6688B"/>
    <w:rPr>
      <w:rFonts w:asciiTheme="majorHAnsi" w:eastAsiaTheme="majorEastAsia" w:hAnsiTheme="majorHAnsi" w:cstheme="majorBidi"/>
      <w:i/>
      <w:iCs/>
      <w:color w:val="243F60" w:themeColor="accent1" w:themeShade="7F"/>
      <w:sz w:val="24"/>
    </w:rPr>
  </w:style>
  <w:style w:type="character" w:customStyle="1" w:styleId="N">
    <w:name w:val="N"/>
    <w:rsid w:val="00F6688B"/>
    <w:rPr>
      <w:b/>
    </w:rPr>
  </w:style>
  <w:style w:type="paragraph" w:styleId="Ttulo">
    <w:name w:val="Title"/>
    <w:basedOn w:val="Normal"/>
    <w:next w:val="Subttulo"/>
    <w:link w:val="TtuloChar"/>
    <w:qFormat/>
    <w:rsid w:val="00F6688B"/>
    <w:pPr>
      <w:widowControl w:val="0"/>
      <w:autoSpaceDE w:val="0"/>
      <w:jc w:val="center"/>
    </w:pPr>
    <w:rPr>
      <w:rFonts w:ascii="Arial" w:hAnsi="Arial" w:cs="Arial"/>
      <w:b/>
      <w:bCs/>
      <w:sz w:val="28"/>
      <w:szCs w:val="28"/>
      <w:lang w:eastAsia="ar-SA"/>
    </w:rPr>
  </w:style>
  <w:style w:type="character" w:customStyle="1" w:styleId="TtuloChar">
    <w:name w:val="Título Char"/>
    <w:basedOn w:val="Fontepargpadro"/>
    <w:link w:val="Ttulo"/>
    <w:rsid w:val="00F6688B"/>
    <w:rPr>
      <w:rFonts w:ascii="Arial" w:hAnsi="Arial" w:cs="Arial"/>
      <w:b/>
      <w:bCs/>
      <w:sz w:val="28"/>
      <w:szCs w:val="28"/>
      <w:lang w:eastAsia="ar-SA"/>
    </w:rPr>
  </w:style>
  <w:style w:type="paragraph" w:customStyle="1" w:styleId="Default">
    <w:name w:val="Default"/>
    <w:rsid w:val="00F6688B"/>
    <w:pPr>
      <w:autoSpaceDE w:val="0"/>
      <w:autoSpaceDN w:val="0"/>
      <w:adjustRightInd w:val="0"/>
    </w:pPr>
    <w:rPr>
      <w:rFonts w:ascii="Arial" w:hAnsi="Arial" w:cs="Arial"/>
      <w:color w:val="000000"/>
      <w:sz w:val="24"/>
      <w:szCs w:val="24"/>
    </w:rPr>
  </w:style>
  <w:style w:type="paragraph" w:customStyle="1" w:styleId="Standard">
    <w:name w:val="Standard"/>
    <w:rsid w:val="00F6688B"/>
    <w:pPr>
      <w:widowControl w:val="0"/>
      <w:suppressAutoHyphens/>
      <w:autoSpaceDN w:val="0"/>
      <w:textAlignment w:val="baseline"/>
    </w:pPr>
    <w:rPr>
      <w:rFonts w:eastAsia="SimSun" w:cs="Mangal"/>
      <w:kern w:val="3"/>
      <w:sz w:val="24"/>
      <w:szCs w:val="24"/>
      <w:lang w:eastAsia="zh-CN" w:bidi="hi-IN"/>
    </w:rPr>
  </w:style>
  <w:style w:type="paragraph" w:styleId="Subttulo">
    <w:name w:val="Subtitle"/>
    <w:basedOn w:val="Normal"/>
    <w:next w:val="Normal"/>
    <w:link w:val="SubttuloChar"/>
    <w:qFormat/>
    <w:rsid w:val="00F6688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rsid w:val="00F6688B"/>
    <w:rPr>
      <w:rFonts w:asciiTheme="majorHAnsi" w:eastAsiaTheme="majorEastAsia" w:hAnsiTheme="majorHAnsi" w:cstheme="majorBidi"/>
      <w:i/>
      <w:iCs/>
      <w:color w:val="4F81BD" w:themeColor="accent1"/>
      <w:spacing w:val="15"/>
      <w:sz w:val="24"/>
      <w:szCs w:val="24"/>
    </w:rPr>
  </w:style>
  <w:style w:type="paragraph" w:customStyle="1" w:styleId="m-2958257592403632931gmail-msolistparagraph">
    <w:name w:val="m_-2958257592403632931gmail-msolistparagraph"/>
    <w:basedOn w:val="Normal"/>
    <w:rsid w:val="00FA2D44"/>
    <w:pPr>
      <w:suppressAutoHyphens w:val="0"/>
      <w:spacing w:before="100" w:beforeAutospacing="1" w:after="100" w:afterAutospacing="1"/>
    </w:pPr>
    <w:rPr>
      <w:szCs w:val="24"/>
    </w:rPr>
  </w:style>
  <w:style w:type="paragraph" w:styleId="NormalWeb">
    <w:name w:val="Normal (Web)"/>
    <w:basedOn w:val="Normal"/>
    <w:uiPriority w:val="99"/>
    <w:unhideWhenUsed/>
    <w:rsid w:val="00076F2D"/>
    <w:pPr>
      <w:suppressAutoHyphens w:val="0"/>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paragraph" w:styleId="Ttulo3">
    <w:name w:val="heading 3"/>
    <w:basedOn w:val="Normal"/>
    <w:next w:val="Normal"/>
    <w:link w:val="Ttulo3Char"/>
    <w:semiHidden/>
    <w:unhideWhenUsed/>
    <w:qFormat/>
    <w:rsid w:val="00F6688B"/>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semiHidden/>
    <w:unhideWhenUsed/>
    <w:qFormat/>
    <w:rsid w:val="00F6688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F6688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semiHidden/>
    <w:unhideWhenUsed/>
    <w:qFormat/>
    <w:rsid w:val="00F668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table" w:styleId="Tabelacomgrade">
    <w:name w:val="Table Grid"/>
    <w:basedOn w:val="Tabelanormal"/>
    <w:uiPriority w:val="59"/>
    <w:rsid w:val="009C3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har">
    <w:name w:val="Título 8 Char"/>
    <w:basedOn w:val="Fontepargpadro"/>
    <w:link w:val="Ttulo8"/>
    <w:semiHidden/>
    <w:rsid w:val="00F6688B"/>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semiHidden/>
    <w:rsid w:val="00F6688B"/>
    <w:rPr>
      <w:rFonts w:asciiTheme="majorHAnsi" w:eastAsiaTheme="majorEastAsia" w:hAnsiTheme="majorHAnsi" w:cstheme="majorBidi"/>
      <w:i/>
      <w:iCs/>
      <w:color w:val="404040" w:themeColor="text1" w:themeTint="BF"/>
    </w:rPr>
  </w:style>
  <w:style w:type="paragraph" w:styleId="PargrafodaLista">
    <w:name w:val="List Paragraph"/>
    <w:basedOn w:val="Normal"/>
    <w:uiPriority w:val="34"/>
    <w:qFormat/>
    <w:rsid w:val="00F6688B"/>
    <w:pPr>
      <w:widowControl w:val="0"/>
      <w:autoSpaceDN w:val="0"/>
      <w:ind w:left="708"/>
      <w:textAlignment w:val="baseline"/>
    </w:pPr>
    <w:rPr>
      <w:rFonts w:eastAsia="SimSun" w:cs="Mangal"/>
      <w:kern w:val="3"/>
      <w:szCs w:val="24"/>
      <w:lang w:eastAsia="zh-CN" w:bidi="hi-IN"/>
    </w:rPr>
  </w:style>
  <w:style w:type="numbering" w:customStyle="1" w:styleId="Editais">
    <w:name w:val="Editais"/>
    <w:rsid w:val="00F6688B"/>
    <w:pPr>
      <w:numPr>
        <w:numId w:val="1"/>
      </w:numPr>
    </w:pPr>
  </w:style>
  <w:style w:type="character" w:customStyle="1" w:styleId="Ttulo3Char">
    <w:name w:val="Título 3 Char"/>
    <w:basedOn w:val="Fontepargpadro"/>
    <w:link w:val="Ttulo3"/>
    <w:semiHidden/>
    <w:rsid w:val="00F6688B"/>
    <w:rPr>
      <w:rFonts w:asciiTheme="majorHAnsi" w:eastAsiaTheme="majorEastAsia" w:hAnsiTheme="majorHAnsi" w:cstheme="majorBidi"/>
      <w:b/>
      <w:bCs/>
      <w:color w:val="4F81BD" w:themeColor="accent1"/>
      <w:sz w:val="24"/>
    </w:rPr>
  </w:style>
  <w:style w:type="character" w:customStyle="1" w:styleId="Ttulo6Char">
    <w:name w:val="Título 6 Char"/>
    <w:basedOn w:val="Fontepargpadro"/>
    <w:link w:val="Ttulo6"/>
    <w:semiHidden/>
    <w:rsid w:val="00F6688B"/>
    <w:rPr>
      <w:rFonts w:asciiTheme="majorHAnsi" w:eastAsiaTheme="majorEastAsia" w:hAnsiTheme="majorHAnsi" w:cstheme="majorBidi"/>
      <w:i/>
      <w:iCs/>
      <w:color w:val="243F60" w:themeColor="accent1" w:themeShade="7F"/>
      <w:sz w:val="24"/>
    </w:rPr>
  </w:style>
  <w:style w:type="character" w:customStyle="1" w:styleId="N">
    <w:name w:val="N"/>
    <w:rsid w:val="00F6688B"/>
    <w:rPr>
      <w:b/>
    </w:rPr>
  </w:style>
  <w:style w:type="paragraph" w:styleId="Ttulo">
    <w:name w:val="Title"/>
    <w:basedOn w:val="Normal"/>
    <w:next w:val="Subttulo"/>
    <w:link w:val="TtuloChar"/>
    <w:qFormat/>
    <w:rsid w:val="00F6688B"/>
    <w:pPr>
      <w:widowControl w:val="0"/>
      <w:autoSpaceDE w:val="0"/>
      <w:jc w:val="center"/>
    </w:pPr>
    <w:rPr>
      <w:rFonts w:ascii="Arial" w:hAnsi="Arial" w:cs="Arial"/>
      <w:b/>
      <w:bCs/>
      <w:sz w:val="28"/>
      <w:szCs w:val="28"/>
      <w:lang w:eastAsia="ar-SA"/>
    </w:rPr>
  </w:style>
  <w:style w:type="character" w:customStyle="1" w:styleId="TtuloChar">
    <w:name w:val="Título Char"/>
    <w:basedOn w:val="Fontepargpadro"/>
    <w:link w:val="Ttulo"/>
    <w:rsid w:val="00F6688B"/>
    <w:rPr>
      <w:rFonts w:ascii="Arial" w:hAnsi="Arial" w:cs="Arial"/>
      <w:b/>
      <w:bCs/>
      <w:sz w:val="28"/>
      <w:szCs w:val="28"/>
      <w:lang w:eastAsia="ar-SA"/>
    </w:rPr>
  </w:style>
  <w:style w:type="paragraph" w:customStyle="1" w:styleId="Default">
    <w:name w:val="Default"/>
    <w:rsid w:val="00F6688B"/>
    <w:pPr>
      <w:autoSpaceDE w:val="0"/>
      <w:autoSpaceDN w:val="0"/>
      <w:adjustRightInd w:val="0"/>
    </w:pPr>
    <w:rPr>
      <w:rFonts w:ascii="Arial" w:hAnsi="Arial" w:cs="Arial"/>
      <w:color w:val="000000"/>
      <w:sz w:val="24"/>
      <w:szCs w:val="24"/>
    </w:rPr>
  </w:style>
  <w:style w:type="paragraph" w:customStyle="1" w:styleId="Standard">
    <w:name w:val="Standard"/>
    <w:rsid w:val="00F6688B"/>
    <w:pPr>
      <w:widowControl w:val="0"/>
      <w:suppressAutoHyphens/>
      <w:autoSpaceDN w:val="0"/>
      <w:textAlignment w:val="baseline"/>
    </w:pPr>
    <w:rPr>
      <w:rFonts w:eastAsia="SimSun" w:cs="Mangal"/>
      <w:kern w:val="3"/>
      <w:sz w:val="24"/>
      <w:szCs w:val="24"/>
      <w:lang w:eastAsia="zh-CN" w:bidi="hi-IN"/>
    </w:rPr>
  </w:style>
  <w:style w:type="paragraph" w:styleId="Subttulo">
    <w:name w:val="Subtitle"/>
    <w:basedOn w:val="Normal"/>
    <w:next w:val="Normal"/>
    <w:link w:val="SubttuloChar"/>
    <w:qFormat/>
    <w:rsid w:val="00F6688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rsid w:val="00F6688B"/>
    <w:rPr>
      <w:rFonts w:asciiTheme="majorHAnsi" w:eastAsiaTheme="majorEastAsia" w:hAnsiTheme="majorHAnsi" w:cstheme="majorBidi"/>
      <w:i/>
      <w:iCs/>
      <w:color w:val="4F81BD" w:themeColor="accent1"/>
      <w:spacing w:val="15"/>
      <w:sz w:val="24"/>
      <w:szCs w:val="24"/>
    </w:rPr>
  </w:style>
  <w:style w:type="paragraph" w:customStyle="1" w:styleId="m-2958257592403632931gmail-msolistparagraph">
    <w:name w:val="m_-2958257592403632931gmail-msolistparagraph"/>
    <w:basedOn w:val="Normal"/>
    <w:rsid w:val="00FA2D44"/>
    <w:pPr>
      <w:suppressAutoHyphens w:val="0"/>
      <w:spacing w:before="100" w:beforeAutospacing="1" w:after="100" w:afterAutospacing="1"/>
    </w:pPr>
    <w:rPr>
      <w:szCs w:val="24"/>
    </w:rPr>
  </w:style>
  <w:style w:type="paragraph" w:styleId="NormalWeb">
    <w:name w:val="Normal (Web)"/>
    <w:basedOn w:val="Normal"/>
    <w:uiPriority w:val="99"/>
    <w:unhideWhenUsed/>
    <w:rsid w:val="00076F2D"/>
    <w:pPr>
      <w:suppressAutoHyphens w:val="0"/>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728">
      <w:bodyDiv w:val="1"/>
      <w:marLeft w:val="0"/>
      <w:marRight w:val="0"/>
      <w:marTop w:val="0"/>
      <w:marBottom w:val="0"/>
      <w:divBdr>
        <w:top w:val="none" w:sz="0" w:space="0" w:color="auto"/>
        <w:left w:val="none" w:sz="0" w:space="0" w:color="auto"/>
        <w:bottom w:val="none" w:sz="0" w:space="0" w:color="auto"/>
        <w:right w:val="none" w:sz="0" w:space="0" w:color="auto"/>
      </w:divBdr>
    </w:div>
    <w:div w:id="20672237">
      <w:bodyDiv w:val="1"/>
      <w:marLeft w:val="0"/>
      <w:marRight w:val="0"/>
      <w:marTop w:val="0"/>
      <w:marBottom w:val="0"/>
      <w:divBdr>
        <w:top w:val="none" w:sz="0" w:space="0" w:color="auto"/>
        <w:left w:val="none" w:sz="0" w:space="0" w:color="auto"/>
        <w:bottom w:val="none" w:sz="0" w:space="0" w:color="auto"/>
        <w:right w:val="none" w:sz="0" w:space="0" w:color="auto"/>
      </w:divBdr>
    </w:div>
    <w:div w:id="80836733">
      <w:bodyDiv w:val="1"/>
      <w:marLeft w:val="0"/>
      <w:marRight w:val="0"/>
      <w:marTop w:val="0"/>
      <w:marBottom w:val="0"/>
      <w:divBdr>
        <w:top w:val="none" w:sz="0" w:space="0" w:color="auto"/>
        <w:left w:val="none" w:sz="0" w:space="0" w:color="auto"/>
        <w:bottom w:val="none" w:sz="0" w:space="0" w:color="auto"/>
        <w:right w:val="none" w:sz="0" w:space="0" w:color="auto"/>
      </w:divBdr>
      <w:divsChild>
        <w:div w:id="25848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21702">
      <w:bodyDiv w:val="1"/>
      <w:marLeft w:val="0"/>
      <w:marRight w:val="0"/>
      <w:marTop w:val="0"/>
      <w:marBottom w:val="0"/>
      <w:divBdr>
        <w:top w:val="none" w:sz="0" w:space="0" w:color="auto"/>
        <w:left w:val="none" w:sz="0" w:space="0" w:color="auto"/>
        <w:bottom w:val="none" w:sz="0" w:space="0" w:color="auto"/>
        <w:right w:val="none" w:sz="0" w:space="0" w:color="auto"/>
      </w:divBdr>
    </w:div>
    <w:div w:id="297958445">
      <w:bodyDiv w:val="1"/>
      <w:marLeft w:val="0"/>
      <w:marRight w:val="0"/>
      <w:marTop w:val="0"/>
      <w:marBottom w:val="0"/>
      <w:divBdr>
        <w:top w:val="none" w:sz="0" w:space="0" w:color="auto"/>
        <w:left w:val="none" w:sz="0" w:space="0" w:color="auto"/>
        <w:bottom w:val="none" w:sz="0" w:space="0" w:color="auto"/>
        <w:right w:val="none" w:sz="0" w:space="0" w:color="auto"/>
      </w:divBdr>
    </w:div>
    <w:div w:id="386224297">
      <w:bodyDiv w:val="1"/>
      <w:marLeft w:val="0"/>
      <w:marRight w:val="0"/>
      <w:marTop w:val="0"/>
      <w:marBottom w:val="0"/>
      <w:divBdr>
        <w:top w:val="none" w:sz="0" w:space="0" w:color="auto"/>
        <w:left w:val="none" w:sz="0" w:space="0" w:color="auto"/>
        <w:bottom w:val="none" w:sz="0" w:space="0" w:color="auto"/>
        <w:right w:val="none" w:sz="0" w:space="0" w:color="auto"/>
      </w:divBdr>
    </w:div>
    <w:div w:id="424226257">
      <w:bodyDiv w:val="1"/>
      <w:marLeft w:val="0"/>
      <w:marRight w:val="0"/>
      <w:marTop w:val="0"/>
      <w:marBottom w:val="0"/>
      <w:divBdr>
        <w:top w:val="none" w:sz="0" w:space="0" w:color="auto"/>
        <w:left w:val="none" w:sz="0" w:space="0" w:color="auto"/>
        <w:bottom w:val="none" w:sz="0" w:space="0" w:color="auto"/>
        <w:right w:val="none" w:sz="0" w:space="0" w:color="auto"/>
      </w:divBdr>
    </w:div>
    <w:div w:id="428812527">
      <w:bodyDiv w:val="1"/>
      <w:marLeft w:val="0"/>
      <w:marRight w:val="0"/>
      <w:marTop w:val="0"/>
      <w:marBottom w:val="0"/>
      <w:divBdr>
        <w:top w:val="none" w:sz="0" w:space="0" w:color="auto"/>
        <w:left w:val="none" w:sz="0" w:space="0" w:color="auto"/>
        <w:bottom w:val="none" w:sz="0" w:space="0" w:color="auto"/>
        <w:right w:val="none" w:sz="0" w:space="0" w:color="auto"/>
      </w:divBdr>
    </w:div>
    <w:div w:id="436558373">
      <w:bodyDiv w:val="1"/>
      <w:marLeft w:val="0"/>
      <w:marRight w:val="0"/>
      <w:marTop w:val="0"/>
      <w:marBottom w:val="0"/>
      <w:divBdr>
        <w:top w:val="none" w:sz="0" w:space="0" w:color="auto"/>
        <w:left w:val="none" w:sz="0" w:space="0" w:color="auto"/>
        <w:bottom w:val="none" w:sz="0" w:space="0" w:color="auto"/>
        <w:right w:val="none" w:sz="0" w:space="0" w:color="auto"/>
      </w:divBdr>
    </w:div>
    <w:div w:id="536968383">
      <w:bodyDiv w:val="1"/>
      <w:marLeft w:val="0"/>
      <w:marRight w:val="0"/>
      <w:marTop w:val="0"/>
      <w:marBottom w:val="0"/>
      <w:divBdr>
        <w:top w:val="none" w:sz="0" w:space="0" w:color="auto"/>
        <w:left w:val="none" w:sz="0" w:space="0" w:color="auto"/>
        <w:bottom w:val="none" w:sz="0" w:space="0" w:color="auto"/>
        <w:right w:val="none" w:sz="0" w:space="0" w:color="auto"/>
      </w:divBdr>
    </w:div>
    <w:div w:id="606960268">
      <w:bodyDiv w:val="1"/>
      <w:marLeft w:val="0"/>
      <w:marRight w:val="0"/>
      <w:marTop w:val="0"/>
      <w:marBottom w:val="0"/>
      <w:divBdr>
        <w:top w:val="none" w:sz="0" w:space="0" w:color="auto"/>
        <w:left w:val="none" w:sz="0" w:space="0" w:color="auto"/>
        <w:bottom w:val="none" w:sz="0" w:space="0" w:color="auto"/>
        <w:right w:val="none" w:sz="0" w:space="0" w:color="auto"/>
      </w:divBdr>
    </w:div>
    <w:div w:id="617181482">
      <w:bodyDiv w:val="1"/>
      <w:marLeft w:val="0"/>
      <w:marRight w:val="0"/>
      <w:marTop w:val="0"/>
      <w:marBottom w:val="0"/>
      <w:divBdr>
        <w:top w:val="none" w:sz="0" w:space="0" w:color="auto"/>
        <w:left w:val="none" w:sz="0" w:space="0" w:color="auto"/>
        <w:bottom w:val="none" w:sz="0" w:space="0" w:color="auto"/>
        <w:right w:val="none" w:sz="0" w:space="0" w:color="auto"/>
      </w:divBdr>
    </w:div>
    <w:div w:id="760838109">
      <w:bodyDiv w:val="1"/>
      <w:marLeft w:val="0"/>
      <w:marRight w:val="0"/>
      <w:marTop w:val="0"/>
      <w:marBottom w:val="0"/>
      <w:divBdr>
        <w:top w:val="none" w:sz="0" w:space="0" w:color="auto"/>
        <w:left w:val="none" w:sz="0" w:space="0" w:color="auto"/>
        <w:bottom w:val="none" w:sz="0" w:space="0" w:color="auto"/>
        <w:right w:val="none" w:sz="0" w:space="0" w:color="auto"/>
      </w:divBdr>
    </w:div>
    <w:div w:id="1249197519">
      <w:bodyDiv w:val="1"/>
      <w:marLeft w:val="0"/>
      <w:marRight w:val="0"/>
      <w:marTop w:val="0"/>
      <w:marBottom w:val="0"/>
      <w:divBdr>
        <w:top w:val="none" w:sz="0" w:space="0" w:color="auto"/>
        <w:left w:val="none" w:sz="0" w:space="0" w:color="auto"/>
        <w:bottom w:val="none" w:sz="0" w:space="0" w:color="auto"/>
        <w:right w:val="none" w:sz="0" w:space="0" w:color="auto"/>
      </w:divBdr>
    </w:div>
    <w:div w:id="1250311604">
      <w:bodyDiv w:val="1"/>
      <w:marLeft w:val="0"/>
      <w:marRight w:val="0"/>
      <w:marTop w:val="0"/>
      <w:marBottom w:val="0"/>
      <w:divBdr>
        <w:top w:val="none" w:sz="0" w:space="0" w:color="auto"/>
        <w:left w:val="none" w:sz="0" w:space="0" w:color="auto"/>
        <w:bottom w:val="none" w:sz="0" w:space="0" w:color="auto"/>
        <w:right w:val="none" w:sz="0" w:space="0" w:color="auto"/>
      </w:divBdr>
    </w:div>
    <w:div w:id="1268271484">
      <w:bodyDiv w:val="1"/>
      <w:marLeft w:val="0"/>
      <w:marRight w:val="0"/>
      <w:marTop w:val="0"/>
      <w:marBottom w:val="0"/>
      <w:divBdr>
        <w:top w:val="none" w:sz="0" w:space="0" w:color="auto"/>
        <w:left w:val="none" w:sz="0" w:space="0" w:color="auto"/>
        <w:bottom w:val="none" w:sz="0" w:space="0" w:color="auto"/>
        <w:right w:val="none" w:sz="0" w:space="0" w:color="auto"/>
      </w:divBdr>
    </w:div>
    <w:div w:id="1429500087">
      <w:bodyDiv w:val="1"/>
      <w:marLeft w:val="0"/>
      <w:marRight w:val="0"/>
      <w:marTop w:val="0"/>
      <w:marBottom w:val="0"/>
      <w:divBdr>
        <w:top w:val="none" w:sz="0" w:space="0" w:color="auto"/>
        <w:left w:val="none" w:sz="0" w:space="0" w:color="auto"/>
        <w:bottom w:val="none" w:sz="0" w:space="0" w:color="auto"/>
        <w:right w:val="none" w:sz="0" w:space="0" w:color="auto"/>
      </w:divBdr>
    </w:div>
    <w:div w:id="1484615030">
      <w:bodyDiv w:val="1"/>
      <w:marLeft w:val="0"/>
      <w:marRight w:val="0"/>
      <w:marTop w:val="0"/>
      <w:marBottom w:val="0"/>
      <w:divBdr>
        <w:top w:val="none" w:sz="0" w:space="0" w:color="auto"/>
        <w:left w:val="none" w:sz="0" w:space="0" w:color="auto"/>
        <w:bottom w:val="none" w:sz="0" w:space="0" w:color="auto"/>
        <w:right w:val="none" w:sz="0" w:space="0" w:color="auto"/>
      </w:divBdr>
    </w:div>
    <w:div w:id="1497644925">
      <w:bodyDiv w:val="1"/>
      <w:marLeft w:val="0"/>
      <w:marRight w:val="0"/>
      <w:marTop w:val="0"/>
      <w:marBottom w:val="0"/>
      <w:divBdr>
        <w:top w:val="none" w:sz="0" w:space="0" w:color="auto"/>
        <w:left w:val="none" w:sz="0" w:space="0" w:color="auto"/>
        <w:bottom w:val="none" w:sz="0" w:space="0" w:color="auto"/>
        <w:right w:val="none" w:sz="0" w:space="0" w:color="auto"/>
      </w:divBdr>
    </w:div>
    <w:div w:id="1516113935">
      <w:bodyDiv w:val="1"/>
      <w:marLeft w:val="0"/>
      <w:marRight w:val="0"/>
      <w:marTop w:val="0"/>
      <w:marBottom w:val="0"/>
      <w:divBdr>
        <w:top w:val="none" w:sz="0" w:space="0" w:color="auto"/>
        <w:left w:val="none" w:sz="0" w:space="0" w:color="auto"/>
        <w:bottom w:val="none" w:sz="0" w:space="0" w:color="auto"/>
        <w:right w:val="none" w:sz="0" w:space="0" w:color="auto"/>
      </w:divBdr>
    </w:div>
    <w:div w:id="1539665030">
      <w:bodyDiv w:val="1"/>
      <w:marLeft w:val="0"/>
      <w:marRight w:val="0"/>
      <w:marTop w:val="0"/>
      <w:marBottom w:val="0"/>
      <w:divBdr>
        <w:top w:val="none" w:sz="0" w:space="0" w:color="auto"/>
        <w:left w:val="none" w:sz="0" w:space="0" w:color="auto"/>
        <w:bottom w:val="none" w:sz="0" w:space="0" w:color="auto"/>
        <w:right w:val="none" w:sz="0" w:space="0" w:color="auto"/>
      </w:divBdr>
    </w:div>
    <w:div w:id="1546138607">
      <w:bodyDiv w:val="1"/>
      <w:marLeft w:val="0"/>
      <w:marRight w:val="0"/>
      <w:marTop w:val="0"/>
      <w:marBottom w:val="0"/>
      <w:divBdr>
        <w:top w:val="none" w:sz="0" w:space="0" w:color="auto"/>
        <w:left w:val="none" w:sz="0" w:space="0" w:color="auto"/>
        <w:bottom w:val="none" w:sz="0" w:space="0" w:color="auto"/>
        <w:right w:val="none" w:sz="0" w:space="0" w:color="auto"/>
      </w:divBdr>
    </w:div>
    <w:div w:id="1582374370">
      <w:bodyDiv w:val="1"/>
      <w:marLeft w:val="0"/>
      <w:marRight w:val="0"/>
      <w:marTop w:val="0"/>
      <w:marBottom w:val="0"/>
      <w:divBdr>
        <w:top w:val="none" w:sz="0" w:space="0" w:color="auto"/>
        <w:left w:val="none" w:sz="0" w:space="0" w:color="auto"/>
        <w:bottom w:val="none" w:sz="0" w:space="0" w:color="auto"/>
        <w:right w:val="none" w:sz="0" w:space="0" w:color="auto"/>
      </w:divBdr>
    </w:div>
    <w:div w:id="1585335551">
      <w:bodyDiv w:val="1"/>
      <w:marLeft w:val="0"/>
      <w:marRight w:val="0"/>
      <w:marTop w:val="0"/>
      <w:marBottom w:val="0"/>
      <w:divBdr>
        <w:top w:val="none" w:sz="0" w:space="0" w:color="auto"/>
        <w:left w:val="none" w:sz="0" w:space="0" w:color="auto"/>
        <w:bottom w:val="none" w:sz="0" w:space="0" w:color="auto"/>
        <w:right w:val="none" w:sz="0" w:space="0" w:color="auto"/>
      </w:divBdr>
    </w:div>
    <w:div w:id="1589271704">
      <w:bodyDiv w:val="1"/>
      <w:marLeft w:val="0"/>
      <w:marRight w:val="0"/>
      <w:marTop w:val="0"/>
      <w:marBottom w:val="0"/>
      <w:divBdr>
        <w:top w:val="none" w:sz="0" w:space="0" w:color="auto"/>
        <w:left w:val="none" w:sz="0" w:space="0" w:color="auto"/>
        <w:bottom w:val="none" w:sz="0" w:space="0" w:color="auto"/>
        <w:right w:val="none" w:sz="0" w:space="0" w:color="auto"/>
      </w:divBdr>
    </w:div>
    <w:div w:id="1650861975">
      <w:bodyDiv w:val="1"/>
      <w:marLeft w:val="0"/>
      <w:marRight w:val="0"/>
      <w:marTop w:val="0"/>
      <w:marBottom w:val="0"/>
      <w:divBdr>
        <w:top w:val="none" w:sz="0" w:space="0" w:color="auto"/>
        <w:left w:val="none" w:sz="0" w:space="0" w:color="auto"/>
        <w:bottom w:val="none" w:sz="0" w:space="0" w:color="auto"/>
        <w:right w:val="none" w:sz="0" w:space="0" w:color="auto"/>
      </w:divBdr>
    </w:div>
    <w:div w:id="1761222317">
      <w:bodyDiv w:val="1"/>
      <w:marLeft w:val="0"/>
      <w:marRight w:val="0"/>
      <w:marTop w:val="0"/>
      <w:marBottom w:val="0"/>
      <w:divBdr>
        <w:top w:val="none" w:sz="0" w:space="0" w:color="auto"/>
        <w:left w:val="none" w:sz="0" w:space="0" w:color="auto"/>
        <w:bottom w:val="none" w:sz="0" w:space="0" w:color="auto"/>
        <w:right w:val="none" w:sz="0" w:space="0" w:color="auto"/>
      </w:divBdr>
    </w:div>
    <w:div w:id="1815873583">
      <w:bodyDiv w:val="1"/>
      <w:marLeft w:val="0"/>
      <w:marRight w:val="0"/>
      <w:marTop w:val="0"/>
      <w:marBottom w:val="0"/>
      <w:divBdr>
        <w:top w:val="none" w:sz="0" w:space="0" w:color="auto"/>
        <w:left w:val="none" w:sz="0" w:space="0" w:color="auto"/>
        <w:bottom w:val="none" w:sz="0" w:space="0" w:color="auto"/>
        <w:right w:val="none" w:sz="0" w:space="0" w:color="auto"/>
      </w:divBdr>
    </w:div>
    <w:div w:id="1844082368">
      <w:bodyDiv w:val="1"/>
      <w:marLeft w:val="0"/>
      <w:marRight w:val="0"/>
      <w:marTop w:val="0"/>
      <w:marBottom w:val="0"/>
      <w:divBdr>
        <w:top w:val="none" w:sz="0" w:space="0" w:color="auto"/>
        <w:left w:val="none" w:sz="0" w:space="0" w:color="auto"/>
        <w:bottom w:val="none" w:sz="0" w:space="0" w:color="auto"/>
        <w:right w:val="none" w:sz="0" w:space="0" w:color="auto"/>
      </w:divBdr>
    </w:div>
    <w:div w:id="1882476359">
      <w:bodyDiv w:val="1"/>
      <w:marLeft w:val="0"/>
      <w:marRight w:val="0"/>
      <w:marTop w:val="0"/>
      <w:marBottom w:val="0"/>
      <w:divBdr>
        <w:top w:val="none" w:sz="0" w:space="0" w:color="auto"/>
        <w:left w:val="none" w:sz="0" w:space="0" w:color="auto"/>
        <w:bottom w:val="none" w:sz="0" w:space="0" w:color="auto"/>
        <w:right w:val="none" w:sz="0" w:space="0" w:color="auto"/>
      </w:divBdr>
    </w:div>
    <w:div w:id="1890191026">
      <w:bodyDiv w:val="1"/>
      <w:marLeft w:val="0"/>
      <w:marRight w:val="0"/>
      <w:marTop w:val="0"/>
      <w:marBottom w:val="0"/>
      <w:divBdr>
        <w:top w:val="none" w:sz="0" w:space="0" w:color="auto"/>
        <w:left w:val="none" w:sz="0" w:space="0" w:color="auto"/>
        <w:bottom w:val="none" w:sz="0" w:space="0" w:color="auto"/>
        <w:right w:val="none" w:sz="0" w:space="0" w:color="auto"/>
      </w:divBdr>
    </w:div>
    <w:div w:id="1915821108">
      <w:bodyDiv w:val="1"/>
      <w:marLeft w:val="0"/>
      <w:marRight w:val="0"/>
      <w:marTop w:val="0"/>
      <w:marBottom w:val="0"/>
      <w:divBdr>
        <w:top w:val="none" w:sz="0" w:space="0" w:color="auto"/>
        <w:left w:val="none" w:sz="0" w:space="0" w:color="auto"/>
        <w:bottom w:val="none" w:sz="0" w:space="0" w:color="auto"/>
        <w:right w:val="none" w:sz="0" w:space="0" w:color="auto"/>
      </w:divBdr>
    </w:div>
    <w:div w:id="1981029348">
      <w:bodyDiv w:val="1"/>
      <w:marLeft w:val="0"/>
      <w:marRight w:val="0"/>
      <w:marTop w:val="0"/>
      <w:marBottom w:val="0"/>
      <w:divBdr>
        <w:top w:val="none" w:sz="0" w:space="0" w:color="auto"/>
        <w:left w:val="none" w:sz="0" w:space="0" w:color="auto"/>
        <w:bottom w:val="none" w:sz="0" w:space="0" w:color="auto"/>
        <w:right w:val="none" w:sz="0" w:space="0" w:color="auto"/>
      </w:divBdr>
    </w:div>
    <w:div w:id="20487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usbrasil.com/legislacao/103866/lei-de-licita%C3%A7%C3%B5es-lei-8666-93" TargetMode="External"/><Relationship Id="rId4" Type="http://schemas.microsoft.com/office/2007/relationships/stylesWithEffects" Target="stylesWithEffects.xml"/><Relationship Id="rId9" Type="http://schemas.openxmlformats.org/officeDocument/2006/relationships/hyperlink" Target="http://www.jusbrasil.com/topico/11302294/artigo-57-da-lei-n-8666-de-21-de-junho-de-199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EDITAI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CE56-3B61-4359-B0AB-70ED1182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EDITAIS.dotx</Template>
  <TotalTime>61</TotalTime>
  <Pages>7</Pages>
  <Words>2583</Words>
  <Characters>13952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CI</vt:lpstr>
    </vt:vector>
  </TitlesOfParts>
  <Company>Kille®Soft</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c:title>
  <dc:creator>Benta de Fátima Furtado</dc:creator>
  <cp:lastModifiedBy>Lizana da Silva Borges</cp:lastModifiedBy>
  <cp:revision>13</cp:revision>
  <cp:lastPrinted>2020-10-07T21:02:00Z</cp:lastPrinted>
  <dcterms:created xsi:type="dcterms:W3CDTF">2020-10-14T20:51:00Z</dcterms:created>
  <dcterms:modified xsi:type="dcterms:W3CDTF">2023-01-03T20:20:00Z</dcterms:modified>
</cp:coreProperties>
</file>